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2BFA7" w14:textId="3E6CE19E" w:rsidR="0004736B" w:rsidRPr="00FB6407" w:rsidRDefault="00FB6407" w:rsidP="00FB6407">
      <w:pPr>
        <w:jc w:val="center"/>
        <w:rPr>
          <w:b/>
          <w:sz w:val="36"/>
        </w:rPr>
      </w:pPr>
      <w:r w:rsidRPr="00FB6407">
        <w:rPr>
          <w:rFonts w:hint="eastAsia"/>
          <w:b/>
          <w:sz w:val="36"/>
        </w:rPr>
        <w:t>《</w:t>
      </w:r>
      <w:r w:rsidR="00C01197">
        <w:rPr>
          <w:rFonts w:hint="eastAsia"/>
          <w:b/>
          <w:sz w:val="36"/>
        </w:rPr>
        <w:t>压水堆核电厂生产准备指南</w:t>
      </w:r>
      <w:r w:rsidRPr="00FB6407">
        <w:rPr>
          <w:rFonts w:hint="eastAsia"/>
          <w:b/>
          <w:sz w:val="36"/>
        </w:rPr>
        <w:t>》编制说明</w:t>
      </w:r>
    </w:p>
    <w:p w14:paraId="4A7F42C0" w14:textId="33BB41FD" w:rsidR="00284242" w:rsidRDefault="006C1DD9" w:rsidP="006C1DD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(</w:t>
      </w:r>
      <w:r w:rsidR="00071B14">
        <w:rPr>
          <w:rFonts w:hint="eastAsia"/>
          <w:b/>
          <w:sz w:val="36"/>
        </w:rPr>
        <w:t>征求意见稿</w:t>
      </w:r>
      <w:r>
        <w:rPr>
          <w:rFonts w:hint="eastAsia"/>
          <w:b/>
          <w:sz w:val="36"/>
        </w:rPr>
        <w:t>)</w:t>
      </w:r>
    </w:p>
    <w:p w14:paraId="1A919FDF" w14:textId="0F84E272" w:rsidR="00FB6407" w:rsidRPr="00A33BF8" w:rsidRDefault="00FB6407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一、工作简况</w:t>
      </w:r>
    </w:p>
    <w:p w14:paraId="77EFEE6D" w14:textId="317949BB" w:rsidR="00FB6407" w:rsidRPr="00B24A56" w:rsidRDefault="00FB6407" w:rsidP="00FB6407">
      <w:pPr>
        <w:rPr>
          <w:b/>
        </w:rPr>
      </w:pPr>
      <w:r w:rsidRPr="00B24A56">
        <w:rPr>
          <w:rFonts w:hint="eastAsia"/>
          <w:b/>
        </w:rPr>
        <w:t>1、任务来源</w:t>
      </w:r>
    </w:p>
    <w:p w14:paraId="54110332" w14:textId="31658D90" w:rsidR="006A6B56" w:rsidRDefault="006C1DD9" w:rsidP="00B111AB">
      <w:pPr>
        <w:ind w:firstLineChars="200" w:firstLine="480"/>
      </w:pPr>
      <w:r>
        <w:rPr>
          <w:rFonts w:hint="eastAsia"/>
        </w:rPr>
        <w:t>《</w:t>
      </w:r>
      <w:r w:rsidRPr="006C1DD9">
        <w:rPr>
          <w:rFonts w:hint="eastAsia"/>
        </w:rPr>
        <w:t>压水堆核电厂生产准备指南</w:t>
      </w:r>
      <w:r>
        <w:rPr>
          <w:rFonts w:hint="eastAsia"/>
        </w:rPr>
        <w:t>》由中核国电漳州能源有限公司和</w:t>
      </w:r>
      <w:r w:rsidRPr="00B111AB">
        <w:t>中广核核电运营有限</w:t>
      </w:r>
      <w:r w:rsidRPr="00B111AB">
        <w:rPr>
          <w:rFonts w:hint="eastAsia"/>
        </w:rPr>
        <w:t>公司联合</w:t>
      </w:r>
      <w:r>
        <w:rPr>
          <w:rFonts w:hint="eastAsia"/>
        </w:rPr>
        <w:t>主编，起草于</w:t>
      </w:r>
      <w:r>
        <w:t>20</w:t>
      </w:r>
      <w:r>
        <w:rPr>
          <w:rFonts w:hint="eastAsia"/>
        </w:rPr>
        <w:t>20</w:t>
      </w:r>
      <w:r>
        <w:t>年</w:t>
      </w:r>
      <w:r w:rsidR="00B111AB">
        <w:rPr>
          <w:rFonts w:hint="eastAsia"/>
        </w:rPr>
        <w:t>7</w:t>
      </w:r>
      <w:r>
        <w:t>月。</w:t>
      </w:r>
      <w:r w:rsidR="00B111AB">
        <w:t>2020</w:t>
      </w:r>
      <w:r>
        <w:t>年</w:t>
      </w:r>
      <w:r w:rsidR="00B111AB">
        <w:rPr>
          <w:rFonts w:hint="eastAsia"/>
        </w:rPr>
        <w:t>12</w:t>
      </w:r>
      <w:r>
        <w:t>月与中国核能行业协会完成该项目合同签</w:t>
      </w:r>
      <w:r>
        <w:rPr>
          <w:rFonts w:hint="eastAsia"/>
        </w:rPr>
        <w:t>订。根据工作计划安排，</w:t>
      </w:r>
      <w:r w:rsidR="00B111AB">
        <w:t>2021</w:t>
      </w:r>
      <w:r>
        <w:t>年</w:t>
      </w:r>
      <w:r w:rsidR="00B111AB">
        <w:t>6</w:t>
      </w:r>
      <w:r>
        <w:t>月</w:t>
      </w:r>
      <w:r w:rsidR="00B111AB">
        <w:t>30</w:t>
      </w:r>
      <w:r>
        <w:t>日前完成标准发布。</w:t>
      </w:r>
    </w:p>
    <w:p w14:paraId="6190752E" w14:textId="0597C42A" w:rsidR="00FB6407" w:rsidRDefault="00FB6407" w:rsidP="00FB6407">
      <w:pPr>
        <w:rPr>
          <w:b/>
        </w:rPr>
      </w:pPr>
      <w:r w:rsidRPr="00B24A56">
        <w:rPr>
          <w:rFonts w:hint="eastAsia"/>
          <w:b/>
        </w:rPr>
        <w:t>2、主要工作过程</w:t>
      </w:r>
    </w:p>
    <w:p w14:paraId="019ECD5F" w14:textId="443968C3" w:rsidR="00B111AB" w:rsidRPr="002C627C" w:rsidRDefault="00B111AB" w:rsidP="00FB6407">
      <w:pPr>
        <w:rPr>
          <w:rFonts w:hAnsi="Times New Roman" w:cs="宋体"/>
          <w:b/>
          <w:kern w:val="0"/>
        </w:rPr>
      </w:pPr>
      <w:r w:rsidRPr="002C627C">
        <w:rPr>
          <w:rFonts w:ascii="Times New Roman" w:hAnsi="Times New Roman" w:cs="Times New Roman"/>
          <w:b/>
          <w:bCs/>
          <w:kern w:val="0"/>
        </w:rPr>
        <w:t xml:space="preserve">2.1 </w:t>
      </w:r>
      <w:r w:rsidRPr="002C627C">
        <w:rPr>
          <w:rFonts w:hAnsi="Times New Roman" w:cs="宋体" w:hint="eastAsia"/>
          <w:b/>
          <w:kern w:val="0"/>
        </w:rPr>
        <w:t>总体过程</w:t>
      </w:r>
    </w:p>
    <w:p w14:paraId="6974E3F8" w14:textId="65ED0DC7" w:rsidR="00B111AB" w:rsidRDefault="00B111AB" w:rsidP="00B111AB">
      <w:pPr>
        <w:ind w:firstLineChars="200" w:firstLine="480"/>
      </w:pPr>
      <w:r w:rsidRPr="00B111AB">
        <w:rPr>
          <w:rFonts w:hint="eastAsia"/>
        </w:rPr>
        <w:t>本标准的制定过程主要分为前期准备、征求意见稿编写阶段、送审稿编写阶段和报批稿编写阶段。</w:t>
      </w:r>
    </w:p>
    <w:p w14:paraId="0FD4CCDB" w14:textId="117E5C94" w:rsidR="00B111AB" w:rsidRPr="00255BAC" w:rsidRDefault="00B111AB" w:rsidP="00B111AB">
      <w:pPr>
        <w:rPr>
          <w:rFonts w:hAnsi="Times New Roman" w:cs="宋体"/>
          <w:b/>
          <w:kern w:val="0"/>
        </w:rPr>
      </w:pPr>
      <w:r w:rsidRPr="00255BAC">
        <w:rPr>
          <w:rFonts w:ascii="Times New Roman" w:hAnsi="Times New Roman" w:cs="Times New Roman"/>
          <w:b/>
          <w:bCs/>
          <w:kern w:val="0"/>
        </w:rPr>
        <w:t>2.2</w:t>
      </w:r>
      <w:r w:rsidR="00255BAC" w:rsidRPr="00255BAC">
        <w:rPr>
          <w:rFonts w:ascii="Times New Roman" w:hAnsi="Times New Roman" w:cs="Times New Roman" w:hint="eastAsia"/>
          <w:b/>
          <w:bCs/>
          <w:kern w:val="0"/>
        </w:rPr>
        <w:t xml:space="preserve"> </w:t>
      </w:r>
      <w:r w:rsidRPr="00255BAC">
        <w:rPr>
          <w:rFonts w:hAnsi="Times New Roman" w:cs="宋体" w:hint="eastAsia"/>
          <w:b/>
          <w:kern w:val="0"/>
        </w:rPr>
        <w:t>前期准备（</w:t>
      </w:r>
      <w:r w:rsidRPr="00255BAC">
        <w:rPr>
          <w:rFonts w:hAnsi="Times New Roman" w:cs="宋体"/>
          <w:b/>
          <w:kern w:val="0"/>
        </w:rPr>
        <w:t>20</w:t>
      </w:r>
      <w:r w:rsidR="00255BAC" w:rsidRPr="00255BAC">
        <w:rPr>
          <w:rFonts w:hAnsi="Times New Roman" w:cs="宋体" w:hint="eastAsia"/>
          <w:b/>
          <w:kern w:val="0"/>
        </w:rPr>
        <w:t>20</w:t>
      </w:r>
      <w:r w:rsidRPr="00255BAC">
        <w:rPr>
          <w:rFonts w:hAnsi="Times New Roman" w:cs="宋体" w:hint="eastAsia"/>
          <w:b/>
          <w:kern w:val="0"/>
        </w:rPr>
        <w:t>年</w:t>
      </w:r>
      <w:r w:rsidR="00255BAC" w:rsidRPr="00255BAC">
        <w:rPr>
          <w:rFonts w:hAnsi="Times New Roman" w:cs="宋体" w:hint="eastAsia"/>
          <w:b/>
          <w:kern w:val="0"/>
        </w:rPr>
        <w:t>6</w:t>
      </w:r>
      <w:r w:rsidRPr="00255BAC">
        <w:rPr>
          <w:rFonts w:hAnsi="Times New Roman" w:cs="宋体" w:hint="eastAsia"/>
          <w:b/>
          <w:kern w:val="0"/>
        </w:rPr>
        <w:t>月</w:t>
      </w:r>
      <w:r w:rsidR="00255BAC" w:rsidRPr="00255BAC">
        <w:rPr>
          <w:rFonts w:hAnsi="Times New Roman" w:cs="宋体"/>
          <w:b/>
          <w:kern w:val="0"/>
        </w:rPr>
        <w:t>-20</w:t>
      </w:r>
      <w:r w:rsidR="00255BAC" w:rsidRPr="00255BAC">
        <w:rPr>
          <w:rFonts w:hAnsi="Times New Roman" w:cs="宋体" w:hint="eastAsia"/>
          <w:b/>
          <w:kern w:val="0"/>
        </w:rPr>
        <w:t>20</w:t>
      </w:r>
      <w:r w:rsidRPr="00255BAC">
        <w:rPr>
          <w:rFonts w:hAnsi="Times New Roman" w:cs="宋体" w:hint="eastAsia"/>
          <w:b/>
          <w:kern w:val="0"/>
        </w:rPr>
        <w:t>年</w:t>
      </w:r>
      <w:r w:rsidR="00D13095">
        <w:rPr>
          <w:rFonts w:hAnsi="Times New Roman" w:cs="宋体" w:hint="eastAsia"/>
          <w:b/>
          <w:kern w:val="0"/>
        </w:rPr>
        <w:t>9</w:t>
      </w:r>
      <w:r w:rsidRPr="00255BAC">
        <w:rPr>
          <w:rFonts w:hAnsi="Times New Roman" w:cs="宋体" w:hint="eastAsia"/>
          <w:b/>
          <w:kern w:val="0"/>
        </w:rPr>
        <w:t>月）</w:t>
      </w:r>
    </w:p>
    <w:p w14:paraId="33F76DD5" w14:textId="267A0C79" w:rsidR="00255BAC" w:rsidRPr="00255BAC" w:rsidRDefault="00255BAC" w:rsidP="00255BAC">
      <w:pPr>
        <w:ind w:firstLineChars="200" w:firstLine="480"/>
      </w:pPr>
      <w:r>
        <w:rPr>
          <w:rFonts w:hint="eastAsia"/>
        </w:rPr>
        <w:t>该阶段主要任务是确定标准编制团队</w:t>
      </w:r>
      <w:r w:rsidRPr="00255BAC">
        <w:rPr>
          <w:rFonts w:hint="eastAsia"/>
        </w:rPr>
        <w:t>，明确分工要求、分解工作任务、开展文件收集和调研分析、确定标准编制的进度控制等要求。</w:t>
      </w:r>
    </w:p>
    <w:p w14:paraId="6F5F3D22" w14:textId="431A0BD6" w:rsidR="00255BAC" w:rsidRPr="00255BAC" w:rsidRDefault="00255BAC" w:rsidP="00255BAC">
      <w:pPr>
        <w:ind w:firstLineChars="200" w:firstLine="480"/>
      </w:pPr>
      <w:r>
        <w:rPr>
          <w:rFonts w:hint="eastAsia"/>
        </w:rPr>
        <w:t>明确责任分工后，标准编写人</w:t>
      </w:r>
      <w:r w:rsidRPr="00255BAC">
        <w:rPr>
          <w:rFonts w:hint="eastAsia"/>
        </w:rPr>
        <w:t>按计划开展调研和文件收集工作，主要围绕</w:t>
      </w:r>
      <w:r>
        <w:rPr>
          <w:rFonts w:hint="eastAsia"/>
        </w:rPr>
        <w:t>中核和广核核电厂生产准备实际情况</w:t>
      </w:r>
      <w:r w:rsidRPr="00255BAC">
        <w:rPr>
          <w:rFonts w:hint="eastAsia"/>
        </w:rPr>
        <w:t>进行收集和分析，同时学习、消化</w:t>
      </w:r>
      <w:r>
        <w:rPr>
          <w:rFonts w:hint="eastAsia"/>
        </w:rPr>
        <w:t>其他电厂的生产准备经验</w:t>
      </w:r>
      <w:r w:rsidRPr="00255BAC">
        <w:rPr>
          <w:rFonts w:hint="eastAsia"/>
        </w:rPr>
        <w:t>。</w:t>
      </w:r>
    </w:p>
    <w:p w14:paraId="587549D6" w14:textId="28B64BD2" w:rsidR="00255BAC" w:rsidRDefault="00255BAC" w:rsidP="00255BAC">
      <w:pPr>
        <w:ind w:firstLineChars="200" w:firstLine="480"/>
      </w:pPr>
      <w:r w:rsidRPr="00255BAC">
        <w:rPr>
          <w:rFonts w:hint="eastAsia"/>
        </w:rPr>
        <w:t>根据前期工作成果，结合核电标准体系制定要求，将本标准的最初框架结构设置为：前言、目次、范围、规范性引用文件、术语和定义、</w:t>
      </w:r>
      <w:r w:rsidR="00280511">
        <w:rPr>
          <w:rFonts w:hint="eastAsia"/>
        </w:rPr>
        <w:t>内容</w:t>
      </w:r>
      <w:r w:rsidRPr="00255BAC">
        <w:rPr>
          <w:rFonts w:hint="eastAsia"/>
        </w:rPr>
        <w:t>和附录。</w:t>
      </w:r>
      <w:r w:rsidR="00172254">
        <w:t>20</w:t>
      </w:r>
      <w:r w:rsidR="00172254">
        <w:rPr>
          <w:rFonts w:hint="eastAsia"/>
        </w:rPr>
        <w:t>20</w:t>
      </w:r>
      <w:r w:rsidRPr="00255BAC">
        <w:rPr>
          <w:rFonts w:hint="eastAsia"/>
        </w:rPr>
        <w:t>年</w:t>
      </w:r>
      <w:r w:rsidR="00172254">
        <w:rPr>
          <w:rFonts w:hint="eastAsia"/>
        </w:rPr>
        <w:t>7</w:t>
      </w:r>
      <w:r w:rsidRPr="00255BAC">
        <w:rPr>
          <w:rFonts w:hint="eastAsia"/>
        </w:rPr>
        <w:t>月</w:t>
      </w:r>
      <w:r w:rsidR="00172254">
        <w:rPr>
          <w:rFonts w:hint="eastAsia"/>
        </w:rPr>
        <w:t>10</w:t>
      </w:r>
      <w:r w:rsidRPr="00255BAC">
        <w:rPr>
          <w:rFonts w:hint="eastAsia"/>
        </w:rPr>
        <w:t>日通过了中国核能行业标准立项审查会，根据会上专家意见，将原名称《</w:t>
      </w:r>
      <w:r w:rsidR="00D13095" w:rsidRPr="00D13095">
        <w:rPr>
          <w:rFonts w:hint="eastAsia"/>
        </w:rPr>
        <w:t>压水堆标准生产准备导则</w:t>
      </w:r>
      <w:r w:rsidRPr="00255BAC">
        <w:rPr>
          <w:rFonts w:hint="eastAsia"/>
        </w:rPr>
        <w:t>》改为《压水</w:t>
      </w:r>
      <w:r w:rsidR="00D13095">
        <w:rPr>
          <w:rFonts w:hint="eastAsia"/>
        </w:rPr>
        <w:t>堆核电厂生产准备</w:t>
      </w:r>
      <w:r w:rsidRPr="00255BAC">
        <w:rPr>
          <w:rFonts w:hint="eastAsia"/>
        </w:rPr>
        <w:t>指南》。</w:t>
      </w:r>
    </w:p>
    <w:p w14:paraId="2FDE9AAB" w14:textId="4569BE67" w:rsidR="00255BAC" w:rsidRPr="00255BAC" w:rsidRDefault="00255BAC" w:rsidP="00023F92">
      <w:pPr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 w:hint="eastAsia"/>
          <w:b/>
          <w:bCs/>
          <w:kern w:val="0"/>
        </w:rPr>
        <w:t xml:space="preserve">2.3 </w:t>
      </w:r>
      <w:r w:rsidRPr="00255BAC">
        <w:rPr>
          <w:rFonts w:ascii="Times New Roman" w:hAnsi="Times New Roman" w:cs="Times New Roman" w:hint="eastAsia"/>
          <w:b/>
          <w:bCs/>
          <w:kern w:val="0"/>
        </w:rPr>
        <w:t>征求意见稿编写（</w:t>
      </w:r>
      <w:r w:rsidRPr="00255BAC">
        <w:rPr>
          <w:rFonts w:ascii="Times New Roman" w:hAnsi="Times New Roman" w:cs="Times New Roman"/>
          <w:b/>
          <w:bCs/>
          <w:kern w:val="0"/>
        </w:rPr>
        <w:t>2020</w:t>
      </w:r>
      <w:r w:rsidRPr="00255BAC">
        <w:rPr>
          <w:rFonts w:ascii="Times New Roman" w:hAnsi="Times New Roman" w:cs="Times New Roman" w:hint="eastAsia"/>
          <w:b/>
          <w:bCs/>
          <w:kern w:val="0"/>
        </w:rPr>
        <w:t>年</w:t>
      </w:r>
      <w:r w:rsidR="00D13095">
        <w:rPr>
          <w:rFonts w:ascii="Times New Roman" w:hAnsi="Times New Roman" w:cs="Times New Roman" w:hint="eastAsia"/>
          <w:b/>
          <w:bCs/>
          <w:kern w:val="0"/>
        </w:rPr>
        <w:t>10</w:t>
      </w:r>
      <w:r w:rsidRPr="00255BAC">
        <w:rPr>
          <w:rFonts w:ascii="Times New Roman" w:hAnsi="Times New Roman" w:cs="Times New Roman" w:hint="eastAsia"/>
          <w:b/>
          <w:bCs/>
          <w:kern w:val="0"/>
        </w:rPr>
        <w:t>月</w:t>
      </w:r>
      <w:r w:rsidRPr="00255BAC">
        <w:rPr>
          <w:rFonts w:ascii="Times New Roman" w:hAnsi="Times New Roman" w:cs="Times New Roman"/>
          <w:b/>
          <w:bCs/>
          <w:kern w:val="0"/>
        </w:rPr>
        <w:t>-202</w:t>
      </w:r>
      <w:r>
        <w:rPr>
          <w:rFonts w:ascii="Times New Roman" w:hAnsi="Times New Roman" w:cs="Times New Roman" w:hint="eastAsia"/>
          <w:b/>
          <w:bCs/>
          <w:kern w:val="0"/>
        </w:rPr>
        <w:t>1</w:t>
      </w:r>
      <w:r w:rsidRPr="00255BAC">
        <w:rPr>
          <w:rFonts w:ascii="Times New Roman" w:hAnsi="Times New Roman" w:cs="Times New Roman" w:hint="eastAsia"/>
          <w:b/>
          <w:bCs/>
          <w:kern w:val="0"/>
        </w:rPr>
        <w:t>年</w:t>
      </w:r>
      <w:r>
        <w:rPr>
          <w:rFonts w:ascii="Times New Roman" w:hAnsi="Times New Roman" w:cs="Times New Roman" w:hint="eastAsia"/>
          <w:b/>
          <w:bCs/>
          <w:kern w:val="0"/>
        </w:rPr>
        <w:t>2</w:t>
      </w:r>
      <w:r w:rsidRPr="00255BAC">
        <w:rPr>
          <w:rFonts w:ascii="Times New Roman" w:hAnsi="Times New Roman" w:cs="Times New Roman" w:hint="eastAsia"/>
          <w:b/>
          <w:bCs/>
          <w:kern w:val="0"/>
        </w:rPr>
        <w:t>月）</w:t>
      </w:r>
    </w:p>
    <w:p w14:paraId="1FD7CCA0" w14:textId="51151421" w:rsidR="00255BAC" w:rsidRDefault="00D13095" w:rsidP="00D13095">
      <w:pPr>
        <w:ind w:firstLineChars="200" w:firstLine="480"/>
      </w:pPr>
      <w:r w:rsidRPr="00D13095">
        <w:rPr>
          <w:rFonts w:hint="eastAsia"/>
        </w:rPr>
        <w:t>编制组总结</w:t>
      </w:r>
      <w:r>
        <w:rPr>
          <w:rFonts w:hint="eastAsia"/>
        </w:rPr>
        <w:t>中核</w:t>
      </w:r>
      <w:r w:rsidRPr="00D13095">
        <w:rPr>
          <w:rFonts w:hint="eastAsia"/>
        </w:rPr>
        <w:t>和</w:t>
      </w:r>
      <w:r>
        <w:rPr>
          <w:rFonts w:hint="eastAsia"/>
        </w:rPr>
        <w:t>广核以及其他集团</w:t>
      </w:r>
      <w:r w:rsidRPr="00D13095">
        <w:rPr>
          <w:rFonts w:hint="eastAsia"/>
        </w:rPr>
        <w:t>的</w:t>
      </w:r>
      <w:r>
        <w:rPr>
          <w:rFonts w:hint="eastAsia"/>
        </w:rPr>
        <w:t>生产准备经验，</w:t>
      </w:r>
      <w:r w:rsidRPr="00D13095">
        <w:rPr>
          <w:rFonts w:hint="eastAsia"/>
        </w:rPr>
        <w:t>充分考虑我国核电现状和未来发展，起草了本标准的工作组讨论稿。</w:t>
      </w:r>
      <w:r>
        <w:t>2020</w:t>
      </w:r>
      <w:r w:rsidRPr="00D13095">
        <w:rPr>
          <w:rFonts w:hint="eastAsia"/>
        </w:rPr>
        <w:t>年</w:t>
      </w:r>
      <w:r>
        <w:rPr>
          <w:rFonts w:hint="eastAsia"/>
        </w:rPr>
        <w:t>11</w:t>
      </w:r>
      <w:r w:rsidRPr="00D13095">
        <w:rPr>
          <w:rFonts w:hint="eastAsia"/>
        </w:rPr>
        <w:t>月</w:t>
      </w:r>
      <w:r>
        <w:rPr>
          <w:rFonts w:hint="eastAsia"/>
        </w:rPr>
        <w:t>10</w:t>
      </w:r>
      <w:r w:rsidRPr="00D13095">
        <w:rPr>
          <w:rFonts w:hint="eastAsia"/>
        </w:rPr>
        <w:t>日、</w:t>
      </w:r>
      <w:r>
        <w:rPr>
          <w:rFonts w:hint="eastAsia"/>
        </w:rPr>
        <w:t>12</w:t>
      </w:r>
      <w:r w:rsidRPr="00D13095">
        <w:rPr>
          <w:rFonts w:hint="eastAsia"/>
        </w:rPr>
        <w:t>月</w:t>
      </w:r>
      <w:r>
        <w:rPr>
          <w:rFonts w:hint="eastAsia"/>
        </w:rPr>
        <w:t>18</w:t>
      </w:r>
      <w:r w:rsidRPr="00D13095">
        <w:rPr>
          <w:rFonts w:hint="eastAsia"/>
        </w:rPr>
        <w:t>日召开了《</w:t>
      </w:r>
      <w:r w:rsidRPr="00255BAC">
        <w:rPr>
          <w:rFonts w:hint="eastAsia"/>
        </w:rPr>
        <w:t>压水</w:t>
      </w:r>
      <w:r>
        <w:rPr>
          <w:rFonts w:hint="eastAsia"/>
        </w:rPr>
        <w:t>堆核电厂生产准备</w:t>
      </w:r>
      <w:r w:rsidRPr="00255BAC">
        <w:rPr>
          <w:rFonts w:hint="eastAsia"/>
        </w:rPr>
        <w:t>指南</w:t>
      </w:r>
      <w:r w:rsidRPr="00D13095">
        <w:rPr>
          <w:rFonts w:hint="eastAsia"/>
        </w:rPr>
        <w:t>》工作组讨论稿的研讨会。</w:t>
      </w:r>
      <w:r>
        <w:rPr>
          <w:rFonts w:hint="eastAsia"/>
        </w:rPr>
        <w:t>与会专家和</w:t>
      </w:r>
      <w:r w:rsidRPr="00D13095">
        <w:rPr>
          <w:rFonts w:hint="eastAsia"/>
        </w:rPr>
        <w:t>参编人员对工作组讨论稿进行了充分的讨论，提出应</w:t>
      </w:r>
      <w:r>
        <w:rPr>
          <w:rFonts w:hint="eastAsia"/>
        </w:rPr>
        <w:t>修改架构、内容简化、附录优化</w:t>
      </w:r>
      <w:r w:rsidRPr="00D13095">
        <w:rPr>
          <w:rFonts w:hint="eastAsia"/>
        </w:rPr>
        <w:t>等方面的内容，对标准的结构进一步优化。同时还对标准的具体细节</w:t>
      </w:r>
      <w:r w:rsidRPr="00D13095">
        <w:rPr>
          <w:rFonts w:hint="eastAsia"/>
        </w:rPr>
        <w:lastRenderedPageBreak/>
        <w:t>提出了修改意见，如</w:t>
      </w:r>
      <w:r>
        <w:rPr>
          <w:rFonts w:hint="eastAsia"/>
        </w:rPr>
        <w:t>删除老化管理、增加核安全文化建设</w:t>
      </w:r>
      <w:r w:rsidRPr="00D13095">
        <w:rPr>
          <w:rFonts w:hint="eastAsia"/>
        </w:rPr>
        <w:t>等。将标准的框架结构优化后，设置为：</w:t>
      </w:r>
      <w:r w:rsidRPr="00255BAC">
        <w:rPr>
          <w:rFonts w:hint="eastAsia"/>
        </w:rPr>
        <w:t>前言、目次、范围、规范性引用文件、术语和定义、</w:t>
      </w:r>
      <w:r>
        <w:rPr>
          <w:rFonts w:hint="eastAsia"/>
        </w:rPr>
        <w:t>缩略语</w:t>
      </w:r>
      <w:r w:rsidRPr="00255BAC">
        <w:rPr>
          <w:rFonts w:hint="eastAsia"/>
        </w:rPr>
        <w:t>、</w:t>
      </w:r>
      <w:r>
        <w:rPr>
          <w:rFonts w:hint="eastAsia"/>
        </w:rPr>
        <w:t>总则、组织架构配置、生产准备项目管理、人员准备、文件准备、</w:t>
      </w:r>
      <w:r w:rsidRPr="00172254">
        <w:rPr>
          <w:rFonts w:hint="eastAsia"/>
        </w:rPr>
        <w:t>物资、设施和服务准备</w:t>
      </w:r>
      <w:r>
        <w:rPr>
          <w:rFonts w:hint="eastAsia"/>
        </w:rPr>
        <w:t>、</w:t>
      </w:r>
      <w:r w:rsidRPr="00172254">
        <w:rPr>
          <w:rFonts w:hint="eastAsia"/>
        </w:rPr>
        <w:t>工程参与</w:t>
      </w:r>
      <w:r>
        <w:rPr>
          <w:rFonts w:hint="eastAsia"/>
        </w:rPr>
        <w:t>、</w:t>
      </w:r>
      <w:r w:rsidRPr="00172254">
        <w:rPr>
          <w:rFonts w:hint="eastAsia"/>
        </w:rPr>
        <w:t>移交接产</w:t>
      </w:r>
      <w:r>
        <w:rPr>
          <w:rFonts w:hint="eastAsia"/>
        </w:rPr>
        <w:t>、</w:t>
      </w:r>
      <w:r w:rsidRPr="00172254">
        <w:rPr>
          <w:rFonts w:hint="eastAsia"/>
        </w:rPr>
        <w:t>生产准备评估与改进</w:t>
      </w:r>
      <w:r>
        <w:rPr>
          <w:rFonts w:hint="eastAsia"/>
        </w:rPr>
        <w:t>、</w:t>
      </w:r>
      <w:r w:rsidRPr="00172254">
        <w:rPr>
          <w:rFonts w:hint="eastAsia"/>
        </w:rPr>
        <w:t>核安全文化建设</w:t>
      </w:r>
      <w:r w:rsidRPr="00255BAC">
        <w:rPr>
          <w:rFonts w:hint="eastAsia"/>
        </w:rPr>
        <w:t>和附录</w:t>
      </w:r>
      <w:r>
        <w:rPr>
          <w:rFonts w:hint="eastAsia"/>
        </w:rPr>
        <w:t>。参编人员依据专家意见对</w:t>
      </w:r>
      <w:r w:rsidRPr="00D13095">
        <w:rPr>
          <w:rFonts w:hint="eastAsia"/>
        </w:rPr>
        <w:t>工作组讨论稿</w:t>
      </w:r>
      <w:r>
        <w:rPr>
          <w:rFonts w:hint="eastAsia"/>
        </w:rPr>
        <w:t>修改后</w:t>
      </w:r>
      <w:r w:rsidRPr="00D13095">
        <w:rPr>
          <w:rFonts w:hint="eastAsia"/>
        </w:rPr>
        <w:t>，形成本标准征求意见稿初稿。</w:t>
      </w:r>
    </w:p>
    <w:p w14:paraId="58D31910" w14:textId="46E6E941" w:rsidR="00391165" w:rsidRDefault="00D747E1" w:rsidP="00D13095">
      <w:pPr>
        <w:ind w:firstLineChars="200" w:firstLine="480"/>
      </w:pPr>
      <w:r>
        <w:rPr>
          <w:rFonts w:hint="eastAsia"/>
        </w:rPr>
        <w:t>具体审查意见及修改如下：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350"/>
        <w:gridCol w:w="4183"/>
        <w:gridCol w:w="2763"/>
      </w:tblGrid>
      <w:tr w:rsidR="00391165" w14:paraId="488FF714" w14:textId="77777777" w:rsidTr="00391165">
        <w:tc>
          <w:tcPr>
            <w:tcW w:w="1384" w:type="dxa"/>
          </w:tcPr>
          <w:p w14:paraId="35721E40" w14:textId="70B20A81" w:rsidR="00391165" w:rsidRDefault="00391165" w:rsidP="00C06ED7">
            <w:pPr>
              <w:jc w:val="center"/>
            </w:pPr>
            <w:r>
              <w:rPr>
                <w:rFonts w:hint="eastAsia"/>
              </w:rPr>
              <w:t>总体要求</w:t>
            </w:r>
          </w:p>
        </w:tc>
        <w:tc>
          <w:tcPr>
            <w:tcW w:w="4297" w:type="dxa"/>
          </w:tcPr>
          <w:p w14:paraId="75FF4D7F" w14:textId="231715B0" w:rsidR="00391165" w:rsidRDefault="00391165" w:rsidP="00391165">
            <w:pPr>
              <w:jc w:val="center"/>
            </w:pPr>
            <w:r>
              <w:rPr>
                <w:rFonts w:hint="eastAsia"/>
              </w:rPr>
              <w:t>审查意见</w:t>
            </w:r>
          </w:p>
        </w:tc>
        <w:tc>
          <w:tcPr>
            <w:tcW w:w="2841" w:type="dxa"/>
          </w:tcPr>
          <w:p w14:paraId="5E4CEF94" w14:textId="33BCF289" w:rsidR="00391165" w:rsidRDefault="00391165" w:rsidP="00391165">
            <w:pPr>
              <w:jc w:val="center"/>
            </w:pPr>
            <w:r>
              <w:rPr>
                <w:rFonts w:hint="eastAsia"/>
              </w:rPr>
              <w:t>修改情况</w:t>
            </w:r>
          </w:p>
        </w:tc>
      </w:tr>
      <w:tr w:rsidR="00391165" w14:paraId="3E59D476" w14:textId="77777777" w:rsidTr="00391165">
        <w:tc>
          <w:tcPr>
            <w:tcW w:w="1384" w:type="dxa"/>
          </w:tcPr>
          <w:p w14:paraId="56068CD6" w14:textId="1AAE320A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455CE06" w14:textId="591BAAC4" w:rsidR="00391165" w:rsidRPr="00391165" w:rsidRDefault="00391165" w:rsidP="00391165">
            <w:r w:rsidRPr="00391165">
              <w:rPr>
                <w:rFonts w:hint="eastAsia"/>
              </w:rPr>
              <w:t>标准架构宜按照系列标准来编写，并关注各部分之间的逻辑关系与内容。</w:t>
            </w:r>
          </w:p>
        </w:tc>
        <w:tc>
          <w:tcPr>
            <w:tcW w:w="2841" w:type="dxa"/>
          </w:tcPr>
          <w:p w14:paraId="7ACDA5AD" w14:textId="45F18106" w:rsidR="00391165" w:rsidRDefault="00391165" w:rsidP="00391165">
            <w:r>
              <w:rPr>
                <w:rFonts w:hint="eastAsia"/>
              </w:rPr>
              <w:t>已整体修改</w:t>
            </w:r>
          </w:p>
        </w:tc>
      </w:tr>
      <w:tr w:rsidR="00391165" w14:paraId="630A735B" w14:textId="77777777" w:rsidTr="00391165">
        <w:tc>
          <w:tcPr>
            <w:tcW w:w="1384" w:type="dxa"/>
          </w:tcPr>
          <w:p w14:paraId="17387B07" w14:textId="27C26D72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6CD46BF2" w14:textId="4320B710" w:rsidR="00391165" w:rsidRPr="00391165" w:rsidRDefault="00391165" w:rsidP="00391165">
            <w:r w:rsidRPr="00391165">
              <w:rPr>
                <w:rFonts w:hint="eastAsia"/>
              </w:rPr>
              <w:t>2、本标准在编写过程中宜与已发布的GB、NB、DL等标准相协调，必要时进行引用，或本标准中补充完善生产准备阶段的特定要求。</w:t>
            </w:r>
          </w:p>
        </w:tc>
        <w:tc>
          <w:tcPr>
            <w:tcW w:w="2841" w:type="dxa"/>
          </w:tcPr>
          <w:p w14:paraId="2C3E09CB" w14:textId="78F73E18" w:rsidR="00391165" w:rsidRDefault="00391165" w:rsidP="00391165">
            <w:r>
              <w:rPr>
                <w:rFonts w:hint="eastAsia"/>
              </w:rPr>
              <w:t>在移交接产部分、操纵员培训部分已修改</w:t>
            </w:r>
          </w:p>
        </w:tc>
      </w:tr>
      <w:tr w:rsidR="00391165" w14:paraId="60AD00C5" w14:textId="77777777" w:rsidTr="00391165">
        <w:tc>
          <w:tcPr>
            <w:tcW w:w="1384" w:type="dxa"/>
          </w:tcPr>
          <w:p w14:paraId="22F85642" w14:textId="68ED70A6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8ECFD73" w14:textId="77777777" w:rsidR="00391165" w:rsidRPr="00391165" w:rsidRDefault="00391165" w:rsidP="00391165">
            <w:r w:rsidRPr="00391165">
              <w:rPr>
                <w:rFonts w:hint="eastAsia"/>
              </w:rPr>
              <w:t>建议</w:t>
            </w:r>
            <w:bookmarkStart w:id="0" w:name="_Toc46827637"/>
            <w:r w:rsidRPr="00391165">
              <w:rPr>
                <w:rFonts w:hint="eastAsia"/>
              </w:rPr>
              <w:t>删除</w:t>
            </w:r>
          </w:p>
          <w:p w14:paraId="06C3D1D0" w14:textId="77777777" w:rsidR="00391165" w:rsidRPr="00391165" w:rsidRDefault="00391165" w:rsidP="00391165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Chars="0" w:firstLine="0"/>
            </w:pPr>
            <w:r w:rsidRPr="00391165">
              <w:rPr>
                <w:rFonts w:hint="eastAsia"/>
              </w:rPr>
              <w:t>生产准备重大风险工作识别与对策</w:t>
            </w:r>
            <w:bookmarkEnd w:id="0"/>
            <w:r w:rsidRPr="00391165">
              <w:rPr>
                <w:rFonts w:hint="eastAsia"/>
              </w:rPr>
              <w:t>；</w:t>
            </w:r>
          </w:p>
          <w:p w14:paraId="2154D269" w14:textId="77777777" w:rsidR="00391165" w:rsidRPr="00391165" w:rsidRDefault="00391165" w:rsidP="00391165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Chars="0" w:firstLine="0"/>
            </w:pPr>
            <w:r w:rsidRPr="00391165">
              <w:rPr>
                <w:rFonts w:hint="eastAsia"/>
              </w:rPr>
              <w:t>首次换料大修准备；</w:t>
            </w:r>
          </w:p>
          <w:p w14:paraId="2C11E08B" w14:textId="747CEA8E" w:rsidR="00391165" w:rsidRDefault="00391165" w:rsidP="00391165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Chars="0" w:firstLine="0"/>
            </w:pPr>
            <w:r w:rsidRPr="00391165">
              <w:rPr>
                <w:rFonts w:hint="eastAsia"/>
              </w:rPr>
              <w:t>老化管理。</w:t>
            </w:r>
          </w:p>
        </w:tc>
        <w:tc>
          <w:tcPr>
            <w:tcW w:w="2841" w:type="dxa"/>
          </w:tcPr>
          <w:p w14:paraId="4DD82655" w14:textId="77777777" w:rsidR="00391165" w:rsidRDefault="00391165" w:rsidP="00391165">
            <w:r>
              <w:rPr>
                <w:rFonts w:hint="eastAsia"/>
              </w:rPr>
              <w:t>已将重大风险识别内容删除，仅保留识别方法。</w:t>
            </w:r>
          </w:p>
          <w:p w14:paraId="44E001AC" w14:textId="1C0332A7" w:rsidR="00391165" w:rsidRDefault="00391165" w:rsidP="00391165">
            <w:r>
              <w:rPr>
                <w:rFonts w:hint="eastAsia"/>
              </w:rPr>
              <w:t>首次大修准备、老化管理删除。</w:t>
            </w:r>
          </w:p>
        </w:tc>
      </w:tr>
      <w:tr w:rsidR="00391165" w14:paraId="7442376E" w14:textId="77777777" w:rsidTr="00391165">
        <w:tc>
          <w:tcPr>
            <w:tcW w:w="1384" w:type="dxa"/>
          </w:tcPr>
          <w:p w14:paraId="680364E0" w14:textId="78078005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7FA5AEC3" w14:textId="77777777" w:rsidR="00391165" w:rsidRPr="00391165" w:rsidRDefault="00391165" w:rsidP="00391165">
            <w:r w:rsidRPr="00391165">
              <w:rPr>
                <w:rFonts w:hint="eastAsia"/>
              </w:rPr>
              <w:t>建议增加</w:t>
            </w:r>
          </w:p>
          <w:p w14:paraId="122E5D23" w14:textId="77777777" w:rsidR="00391165" w:rsidRPr="00391165" w:rsidRDefault="00391165" w:rsidP="00391165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Chars="0" w:firstLine="0"/>
            </w:pPr>
            <w:r w:rsidRPr="00391165">
              <w:rPr>
                <w:rFonts w:hint="eastAsia"/>
              </w:rPr>
              <w:t>核安全文化建设等内容；</w:t>
            </w:r>
          </w:p>
          <w:p w14:paraId="6541C103" w14:textId="34F92DCC" w:rsidR="00391165" w:rsidRPr="00391165" w:rsidRDefault="00391165" w:rsidP="00391165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Chars="0" w:firstLine="0"/>
            </w:pPr>
            <w:r w:rsidRPr="00391165">
              <w:rPr>
                <w:rFonts w:hint="eastAsia"/>
              </w:rPr>
              <w:t>生产准备工作评估与改进的独立章节。</w:t>
            </w:r>
          </w:p>
        </w:tc>
        <w:tc>
          <w:tcPr>
            <w:tcW w:w="2841" w:type="dxa"/>
          </w:tcPr>
          <w:p w14:paraId="26966F8D" w14:textId="736EAFB0" w:rsidR="00391165" w:rsidRDefault="00391165" w:rsidP="00391165">
            <w:r>
              <w:rPr>
                <w:rFonts w:hint="eastAsia"/>
              </w:rPr>
              <w:t>已增加</w:t>
            </w:r>
          </w:p>
        </w:tc>
      </w:tr>
      <w:tr w:rsidR="00391165" w14:paraId="30206853" w14:textId="77777777" w:rsidTr="00391165">
        <w:tc>
          <w:tcPr>
            <w:tcW w:w="1384" w:type="dxa"/>
          </w:tcPr>
          <w:p w14:paraId="2B55748B" w14:textId="52C73959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864BC76" w14:textId="6100908F" w:rsidR="00391165" w:rsidRPr="00391165" w:rsidRDefault="00391165" w:rsidP="00391165">
            <w:r w:rsidRPr="00391165">
              <w:rPr>
                <w:rFonts w:hint="eastAsia"/>
              </w:rPr>
              <w:t>建议运行专项管理内容调整到对应的系列标准特定部分中。</w:t>
            </w:r>
          </w:p>
        </w:tc>
        <w:tc>
          <w:tcPr>
            <w:tcW w:w="2841" w:type="dxa"/>
          </w:tcPr>
          <w:p w14:paraId="1B9EA4AE" w14:textId="19A33EEB" w:rsidR="00391165" w:rsidRDefault="00391165" w:rsidP="00391165">
            <w:r>
              <w:rPr>
                <w:rFonts w:hint="eastAsia"/>
              </w:rPr>
              <w:t>已适当修改</w:t>
            </w:r>
          </w:p>
        </w:tc>
      </w:tr>
      <w:tr w:rsidR="00391165" w14:paraId="5394458B" w14:textId="77777777" w:rsidTr="00391165">
        <w:tc>
          <w:tcPr>
            <w:tcW w:w="1384" w:type="dxa"/>
          </w:tcPr>
          <w:p w14:paraId="664F0C12" w14:textId="3FEFFD26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18EF92B" w14:textId="7C495D22" w:rsidR="00391165" w:rsidRDefault="00391165" w:rsidP="00D13095">
            <w:r w:rsidRPr="00391165">
              <w:rPr>
                <w:rFonts w:hint="eastAsia"/>
              </w:rPr>
              <w:t>建议进一步梳理和凝练生产准备标准化的重点内容，力求层次一致。</w:t>
            </w:r>
          </w:p>
        </w:tc>
        <w:tc>
          <w:tcPr>
            <w:tcW w:w="2841" w:type="dxa"/>
          </w:tcPr>
          <w:p w14:paraId="64F985F0" w14:textId="26B18275" w:rsidR="00391165" w:rsidRDefault="00391165" w:rsidP="00D13095">
            <w:r>
              <w:rPr>
                <w:rFonts w:hint="eastAsia"/>
              </w:rPr>
              <w:t>已修改</w:t>
            </w:r>
          </w:p>
        </w:tc>
      </w:tr>
      <w:tr w:rsidR="00391165" w14:paraId="7EDE0DFF" w14:textId="77777777" w:rsidTr="00391165">
        <w:tc>
          <w:tcPr>
            <w:tcW w:w="1384" w:type="dxa"/>
          </w:tcPr>
          <w:p w14:paraId="66149E09" w14:textId="6338EC8A" w:rsidR="00391165" w:rsidRDefault="00391165" w:rsidP="00C06ED7">
            <w:pPr>
              <w:jc w:val="center"/>
            </w:pPr>
            <w:r>
              <w:rPr>
                <w:rFonts w:hint="eastAsia"/>
              </w:rPr>
              <w:t>运行部分</w:t>
            </w:r>
          </w:p>
        </w:tc>
        <w:tc>
          <w:tcPr>
            <w:tcW w:w="4297" w:type="dxa"/>
          </w:tcPr>
          <w:p w14:paraId="3FFFBB47" w14:textId="5C1DA1D6" w:rsidR="00391165" w:rsidRPr="00391165" w:rsidRDefault="00391165" w:rsidP="00391165"/>
        </w:tc>
        <w:tc>
          <w:tcPr>
            <w:tcW w:w="2841" w:type="dxa"/>
          </w:tcPr>
          <w:p w14:paraId="50C05DDF" w14:textId="4265F2BA" w:rsidR="00391165" w:rsidRDefault="00391165" w:rsidP="00391165"/>
        </w:tc>
      </w:tr>
      <w:tr w:rsidR="00391165" w14:paraId="30B2026A" w14:textId="77777777" w:rsidTr="00391165">
        <w:tc>
          <w:tcPr>
            <w:tcW w:w="1384" w:type="dxa"/>
          </w:tcPr>
          <w:p w14:paraId="27CBF59C" w14:textId="77777777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69A32D1" w14:textId="61928029" w:rsidR="00391165" w:rsidRPr="00391165" w:rsidRDefault="00391165" w:rsidP="00391165">
            <w:r w:rsidRPr="00391165">
              <w:rPr>
                <w:rFonts w:hint="eastAsia"/>
              </w:rPr>
              <w:t>细则和总则的内容要衔接，避免重复。将一般通用性内容尽可能放在总则内；</w:t>
            </w:r>
          </w:p>
        </w:tc>
        <w:tc>
          <w:tcPr>
            <w:tcW w:w="2841" w:type="dxa"/>
          </w:tcPr>
          <w:p w14:paraId="749C7143" w14:textId="4C4B8F84" w:rsidR="00391165" w:rsidRDefault="00391165" w:rsidP="00391165">
            <w:r>
              <w:rPr>
                <w:rFonts w:hint="eastAsia"/>
              </w:rPr>
              <w:t>细则总则已合并</w:t>
            </w:r>
          </w:p>
        </w:tc>
      </w:tr>
      <w:tr w:rsidR="00391165" w14:paraId="7E318652" w14:textId="77777777" w:rsidTr="00391165">
        <w:tc>
          <w:tcPr>
            <w:tcW w:w="1384" w:type="dxa"/>
          </w:tcPr>
          <w:p w14:paraId="381365B7" w14:textId="77777777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B31E2B6" w14:textId="09CDA701" w:rsidR="00391165" w:rsidRPr="00391165" w:rsidRDefault="00391165" w:rsidP="00391165">
            <w:r w:rsidRPr="00391165">
              <w:rPr>
                <w:rFonts w:hint="eastAsia"/>
              </w:rPr>
              <w:t>在生产准备阶段划分机构设置、人员配置和职责分工等方面要考虑该细则的通用性和适用性；</w:t>
            </w:r>
          </w:p>
        </w:tc>
        <w:tc>
          <w:tcPr>
            <w:tcW w:w="2841" w:type="dxa"/>
          </w:tcPr>
          <w:p w14:paraId="23D35A07" w14:textId="318C81FE" w:rsidR="00391165" w:rsidRDefault="00391165" w:rsidP="00391165">
            <w:r>
              <w:rPr>
                <w:rFonts w:hint="eastAsia"/>
              </w:rPr>
              <w:t>已修改</w:t>
            </w:r>
          </w:p>
        </w:tc>
      </w:tr>
      <w:tr w:rsidR="00391165" w14:paraId="393CCEAB" w14:textId="77777777" w:rsidTr="00391165">
        <w:tc>
          <w:tcPr>
            <w:tcW w:w="1384" w:type="dxa"/>
          </w:tcPr>
          <w:p w14:paraId="4CFAF871" w14:textId="77777777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319DC3E" w14:textId="7663C2B0" w:rsidR="00391165" w:rsidRPr="00391165" w:rsidRDefault="00391165" w:rsidP="00391165">
            <w:r w:rsidRPr="00391165">
              <w:rPr>
                <w:rFonts w:hint="eastAsia"/>
              </w:rPr>
              <w:t>4</w:t>
            </w:r>
            <w:r w:rsidRPr="00391165">
              <w:t>.3</w:t>
            </w:r>
            <w:r w:rsidRPr="00391165">
              <w:rPr>
                <w:rFonts w:hint="eastAsia"/>
              </w:rPr>
              <w:t>质量管理、4</w:t>
            </w:r>
            <w:r w:rsidRPr="00391165">
              <w:t>.4</w:t>
            </w:r>
            <w:r w:rsidRPr="00391165">
              <w:rPr>
                <w:rFonts w:hint="eastAsia"/>
              </w:rPr>
              <w:t>预算管理应作为通用内容，应纳入总则部分；</w:t>
            </w:r>
          </w:p>
        </w:tc>
        <w:tc>
          <w:tcPr>
            <w:tcW w:w="2841" w:type="dxa"/>
          </w:tcPr>
          <w:p w14:paraId="22232485" w14:textId="6C30DCD6" w:rsidR="00391165" w:rsidRDefault="00391165" w:rsidP="00391165">
            <w:r>
              <w:rPr>
                <w:rFonts w:hint="eastAsia"/>
              </w:rPr>
              <w:t>细则总则已合并</w:t>
            </w:r>
          </w:p>
        </w:tc>
      </w:tr>
      <w:tr w:rsidR="00391165" w14:paraId="078394CF" w14:textId="77777777" w:rsidTr="00391165">
        <w:tc>
          <w:tcPr>
            <w:tcW w:w="1384" w:type="dxa"/>
          </w:tcPr>
          <w:p w14:paraId="6CD1537B" w14:textId="77777777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357C7BF6" w14:textId="2994E42C" w:rsidR="00391165" w:rsidRPr="00391165" w:rsidRDefault="00391165" w:rsidP="00391165">
            <w:r w:rsidRPr="00391165">
              <w:rPr>
                <w:rFonts w:hint="eastAsia"/>
              </w:rPr>
              <w:t>删除细则中个性化的描述、举例，删除个别定义；</w:t>
            </w:r>
          </w:p>
        </w:tc>
        <w:tc>
          <w:tcPr>
            <w:tcW w:w="2841" w:type="dxa"/>
          </w:tcPr>
          <w:p w14:paraId="03AC63F6" w14:textId="738C3C05" w:rsidR="00391165" w:rsidRDefault="00391165" w:rsidP="00391165">
            <w:r>
              <w:rPr>
                <w:rFonts w:hint="eastAsia"/>
              </w:rPr>
              <w:t>已修改</w:t>
            </w:r>
          </w:p>
        </w:tc>
      </w:tr>
      <w:tr w:rsidR="00391165" w14:paraId="500FA8F4" w14:textId="77777777" w:rsidTr="00391165">
        <w:tc>
          <w:tcPr>
            <w:tcW w:w="1384" w:type="dxa"/>
          </w:tcPr>
          <w:p w14:paraId="5DF084C4" w14:textId="77777777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6F223C8D" w14:textId="37D7884B" w:rsidR="00391165" w:rsidRPr="00391165" w:rsidRDefault="00391165" w:rsidP="00391165">
            <w:r w:rsidRPr="00391165">
              <w:rPr>
                <w:rFonts w:hint="eastAsia"/>
              </w:rPr>
              <w:t>首次大修准备内容建议放入维修领域章节；</w:t>
            </w:r>
          </w:p>
        </w:tc>
        <w:tc>
          <w:tcPr>
            <w:tcW w:w="2841" w:type="dxa"/>
          </w:tcPr>
          <w:p w14:paraId="0F79D5E7" w14:textId="65E78B44" w:rsidR="00391165" w:rsidRDefault="00391165" w:rsidP="00391165">
            <w:r>
              <w:rPr>
                <w:rFonts w:hint="eastAsia"/>
              </w:rPr>
              <w:t>已修改</w:t>
            </w:r>
          </w:p>
        </w:tc>
      </w:tr>
      <w:tr w:rsidR="00391165" w14:paraId="01E195AA" w14:textId="77777777" w:rsidTr="00391165">
        <w:tc>
          <w:tcPr>
            <w:tcW w:w="1384" w:type="dxa"/>
          </w:tcPr>
          <w:p w14:paraId="03D16EAA" w14:textId="77777777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148F10F4" w14:textId="75638618" w:rsidR="00391165" w:rsidRPr="00391165" w:rsidRDefault="00391165" w:rsidP="00391165">
            <w:r w:rsidRPr="00391165">
              <w:rPr>
                <w:rFonts w:hint="eastAsia"/>
              </w:rPr>
              <w:t>删除1</w:t>
            </w:r>
            <w:r w:rsidRPr="00391165">
              <w:t>1.3</w:t>
            </w:r>
            <w:r w:rsidRPr="00391165">
              <w:rPr>
                <w:rFonts w:hint="eastAsia"/>
              </w:rPr>
              <w:t>运行值团队建设管理；</w:t>
            </w:r>
          </w:p>
        </w:tc>
        <w:tc>
          <w:tcPr>
            <w:tcW w:w="2841" w:type="dxa"/>
          </w:tcPr>
          <w:p w14:paraId="4F8A2606" w14:textId="7ED6AEDA" w:rsidR="00391165" w:rsidRDefault="00391165" w:rsidP="00391165">
            <w:r>
              <w:rPr>
                <w:rFonts w:hint="eastAsia"/>
              </w:rPr>
              <w:t>已删除</w:t>
            </w:r>
          </w:p>
        </w:tc>
      </w:tr>
      <w:tr w:rsidR="00391165" w14:paraId="6BD486EB" w14:textId="77777777" w:rsidTr="00391165">
        <w:tc>
          <w:tcPr>
            <w:tcW w:w="1384" w:type="dxa"/>
          </w:tcPr>
          <w:p w14:paraId="2AB1E441" w14:textId="77777777" w:rsidR="00391165" w:rsidRDefault="00391165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58E4937" w14:textId="02F9BE98" w:rsidR="00391165" w:rsidRPr="00391165" w:rsidRDefault="00391165" w:rsidP="00391165">
            <w:r w:rsidRPr="00391165">
              <w:rPr>
                <w:rFonts w:hint="eastAsia"/>
              </w:rPr>
              <w:t>对1</w:t>
            </w:r>
            <w:r w:rsidRPr="00391165">
              <w:t>2</w:t>
            </w:r>
            <w:r w:rsidRPr="00391165">
              <w:rPr>
                <w:rFonts w:hint="eastAsia"/>
              </w:rPr>
              <w:t>运行准备重大风险工作识别与对策作相应修改。</w:t>
            </w:r>
          </w:p>
        </w:tc>
        <w:tc>
          <w:tcPr>
            <w:tcW w:w="2841" w:type="dxa"/>
          </w:tcPr>
          <w:p w14:paraId="3E9B6DEA" w14:textId="0CFEEAC4" w:rsidR="00391165" w:rsidRDefault="00391165" w:rsidP="00391165">
            <w:r>
              <w:rPr>
                <w:rFonts w:hint="eastAsia"/>
              </w:rPr>
              <w:t>已删除</w:t>
            </w:r>
          </w:p>
        </w:tc>
      </w:tr>
      <w:tr w:rsidR="00391165" w14:paraId="5C137BA9" w14:textId="77777777" w:rsidTr="00391165">
        <w:tc>
          <w:tcPr>
            <w:tcW w:w="1384" w:type="dxa"/>
          </w:tcPr>
          <w:p w14:paraId="0F6D1B9D" w14:textId="79335DB2" w:rsidR="00391165" w:rsidRDefault="00391165" w:rsidP="00C06ED7">
            <w:pPr>
              <w:jc w:val="center"/>
            </w:pPr>
            <w:r>
              <w:rPr>
                <w:rFonts w:hint="eastAsia"/>
              </w:rPr>
              <w:t>维修部分</w:t>
            </w:r>
          </w:p>
        </w:tc>
        <w:tc>
          <w:tcPr>
            <w:tcW w:w="4297" w:type="dxa"/>
          </w:tcPr>
          <w:p w14:paraId="67C91E1D" w14:textId="77777777" w:rsidR="00391165" w:rsidRPr="00391165" w:rsidRDefault="00391165" w:rsidP="00391165"/>
        </w:tc>
        <w:tc>
          <w:tcPr>
            <w:tcW w:w="2841" w:type="dxa"/>
          </w:tcPr>
          <w:p w14:paraId="299534B3" w14:textId="77777777" w:rsidR="00391165" w:rsidRDefault="00391165" w:rsidP="00391165"/>
        </w:tc>
      </w:tr>
      <w:tr w:rsidR="00C06ED7" w14:paraId="328E9042" w14:textId="77777777" w:rsidTr="00391165">
        <w:tc>
          <w:tcPr>
            <w:tcW w:w="1384" w:type="dxa"/>
          </w:tcPr>
          <w:p w14:paraId="727BEAEB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16F02220" w14:textId="67845E70" w:rsidR="00C06ED7" w:rsidRPr="00391165" w:rsidRDefault="00C06ED7" w:rsidP="00C06ED7">
            <w:r w:rsidRPr="00C06ED7">
              <w:rPr>
                <w:rFonts w:hint="eastAsia"/>
              </w:rPr>
              <w:t>《压水堆标准生产准备导则维修细则》修改为《压水堆核电厂生产准备指南</w:t>
            </w:r>
            <w:r w:rsidRPr="00C06ED7">
              <w:t xml:space="preserve"> </w:t>
            </w:r>
            <w:r w:rsidRPr="00C06ED7">
              <w:rPr>
                <w:rFonts w:hint="eastAsia"/>
              </w:rPr>
              <w:t>第X部分 维修准备》。</w:t>
            </w:r>
          </w:p>
        </w:tc>
        <w:tc>
          <w:tcPr>
            <w:tcW w:w="2841" w:type="dxa"/>
          </w:tcPr>
          <w:p w14:paraId="1559D6B5" w14:textId="4B3BE49E" w:rsidR="00C06ED7" w:rsidRDefault="00C06ED7" w:rsidP="00C06ED7">
            <w:r>
              <w:rPr>
                <w:rFonts w:hint="eastAsia"/>
              </w:rPr>
              <w:t>已合并</w:t>
            </w:r>
          </w:p>
        </w:tc>
      </w:tr>
      <w:tr w:rsidR="00C06ED7" w14:paraId="39DCAD12" w14:textId="77777777" w:rsidTr="00391165">
        <w:tc>
          <w:tcPr>
            <w:tcW w:w="1384" w:type="dxa"/>
          </w:tcPr>
          <w:p w14:paraId="2240F7CA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316EC29F" w14:textId="5C27CBF9" w:rsidR="00C06ED7" w:rsidRPr="00391165" w:rsidRDefault="00C06ED7" w:rsidP="00C06ED7">
            <w:r w:rsidRPr="00C06ED7">
              <w:rPr>
                <w:rFonts w:hint="eastAsia"/>
              </w:rPr>
              <w:t>应重点编写维修准备中的人员准备、工器具与备件、维修文件、维修设施和经验反馈等内容，注意其与第一部分及其他部分的衔接。</w:t>
            </w:r>
          </w:p>
        </w:tc>
        <w:tc>
          <w:tcPr>
            <w:tcW w:w="2841" w:type="dxa"/>
          </w:tcPr>
          <w:p w14:paraId="012D171F" w14:textId="2E9F7ADF" w:rsidR="00C06ED7" w:rsidRDefault="00C06ED7" w:rsidP="00C06ED7">
            <w:r>
              <w:rPr>
                <w:rFonts w:hint="eastAsia"/>
              </w:rPr>
              <w:t>已考虑通用性做了修改</w:t>
            </w:r>
          </w:p>
        </w:tc>
      </w:tr>
      <w:tr w:rsidR="00C06ED7" w14:paraId="521E806E" w14:textId="77777777" w:rsidTr="00391165">
        <w:tc>
          <w:tcPr>
            <w:tcW w:w="1384" w:type="dxa"/>
          </w:tcPr>
          <w:p w14:paraId="61E856D7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29587077" w14:textId="7DC8EEC3" w:rsidR="00C06ED7" w:rsidRPr="00391165" w:rsidRDefault="00C06ED7" w:rsidP="00C06ED7">
            <w:r w:rsidRPr="00C06ED7">
              <w:rPr>
                <w:rFonts w:hint="eastAsia"/>
              </w:rPr>
              <w:t>简化第5章，并将其与第13章维修领域专业管理的前3个部分内容融合。</w:t>
            </w:r>
          </w:p>
        </w:tc>
        <w:tc>
          <w:tcPr>
            <w:tcW w:w="2841" w:type="dxa"/>
          </w:tcPr>
          <w:p w14:paraId="40DF5075" w14:textId="373978E1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005219CA" w14:textId="77777777" w:rsidTr="00391165">
        <w:tc>
          <w:tcPr>
            <w:tcW w:w="1384" w:type="dxa"/>
          </w:tcPr>
          <w:p w14:paraId="7731D353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4D850F69" w14:textId="207CB0D8" w:rsidR="00C06ED7" w:rsidRPr="00391165" w:rsidRDefault="00C06ED7" w:rsidP="00C06ED7">
            <w:r w:rsidRPr="00C06ED7">
              <w:rPr>
                <w:rFonts w:hint="eastAsia"/>
              </w:rPr>
              <w:t>提炼第14章中有关风险管控的内容并细化为对应章节的具体要求，本章仅保留风险管控机制要求。</w:t>
            </w:r>
          </w:p>
        </w:tc>
        <w:tc>
          <w:tcPr>
            <w:tcW w:w="2841" w:type="dxa"/>
          </w:tcPr>
          <w:p w14:paraId="04AD1D85" w14:textId="32DF2E99" w:rsidR="00C06ED7" w:rsidRDefault="00C06ED7" w:rsidP="00C06ED7">
            <w:r>
              <w:rPr>
                <w:rFonts w:hint="eastAsia"/>
              </w:rPr>
              <w:t>已删除</w:t>
            </w:r>
          </w:p>
        </w:tc>
      </w:tr>
      <w:tr w:rsidR="00C06ED7" w14:paraId="5B09D9D6" w14:textId="77777777" w:rsidTr="00391165">
        <w:tc>
          <w:tcPr>
            <w:tcW w:w="1384" w:type="dxa"/>
          </w:tcPr>
          <w:p w14:paraId="68B3FCC6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BF52015" w14:textId="6A9907A3" w:rsidR="00C06ED7" w:rsidRPr="00391165" w:rsidRDefault="00C06ED7" w:rsidP="00C06ED7">
            <w:r w:rsidRPr="00C06ED7">
              <w:rPr>
                <w:rFonts w:hint="eastAsia"/>
              </w:rPr>
              <w:t>移交接产部分内容应聚焦维修准备要求。</w:t>
            </w:r>
          </w:p>
        </w:tc>
        <w:tc>
          <w:tcPr>
            <w:tcW w:w="2841" w:type="dxa"/>
          </w:tcPr>
          <w:p w14:paraId="65DC99EC" w14:textId="370B7BC6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1DB86006" w14:textId="77777777" w:rsidTr="00391165">
        <w:tc>
          <w:tcPr>
            <w:tcW w:w="1384" w:type="dxa"/>
          </w:tcPr>
          <w:p w14:paraId="23F6BE2F" w14:textId="59E8D19E" w:rsidR="00C06ED7" w:rsidRDefault="00C06ED7" w:rsidP="00C06ED7">
            <w:pPr>
              <w:jc w:val="center"/>
            </w:pPr>
            <w:r>
              <w:rPr>
                <w:rFonts w:hint="eastAsia"/>
              </w:rPr>
              <w:t>设备管理部分</w:t>
            </w:r>
          </w:p>
        </w:tc>
        <w:tc>
          <w:tcPr>
            <w:tcW w:w="4297" w:type="dxa"/>
          </w:tcPr>
          <w:p w14:paraId="4BEAE9F0" w14:textId="68DC2D92" w:rsidR="00C06ED7" w:rsidRPr="00391165" w:rsidRDefault="00C06ED7" w:rsidP="00C06ED7"/>
        </w:tc>
        <w:tc>
          <w:tcPr>
            <w:tcW w:w="2841" w:type="dxa"/>
          </w:tcPr>
          <w:p w14:paraId="0E1D865D" w14:textId="77777777" w:rsidR="00C06ED7" w:rsidRDefault="00C06ED7" w:rsidP="00C06ED7"/>
        </w:tc>
      </w:tr>
      <w:tr w:rsidR="00C06ED7" w14:paraId="38265717" w14:textId="77777777" w:rsidTr="00391165">
        <w:tc>
          <w:tcPr>
            <w:tcW w:w="1384" w:type="dxa"/>
          </w:tcPr>
          <w:p w14:paraId="45488F89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BB74DF2" w14:textId="01109384" w:rsidR="00C06ED7" w:rsidRPr="00391165" w:rsidRDefault="00C06ED7" w:rsidP="00C06ED7">
            <w:r w:rsidRPr="00C06ED7">
              <w:rPr>
                <w:rFonts w:hint="eastAsia"/>
              </w:rPr>
              <w:t>建议增加规范性引用文件；</w:t>
            </w:r>
          </w:p>
        </w:tc>
        <w:tc>
          <w:tcPr>
            <w:tcW w:w="2841" w:type="dxa"/>
          </w:tcPr>
          <w:p w14:paraId="1235E1DB" w14:textId="0282E7A9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11686449" w14:textId="77777777" w:rsidTr="00391165">
        <w:tc>
          <w:tcPr>
            <w:tcW w:w="1384" w:type="dxa"/>
          </w:tcPr>
          <w:p w14:paraId="2E4EDFA9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22E7175C" w14:textId="73F7EC3E" w:rsidR="00C06ED7" w:rsidRPr="00391165" w:rsidRDefault="00C06ED7" w:rsidP="00C06ED7">
            <w:r w:rsidRPr="00C06ED7">
              <w:rPr>
                <w:rFonts w:hint="eastAsia"/>
              </w:rPr>
              <w:t>术语和定义中的关键设备、物料清单、变更等定义描述建议进行优化；</w:t>
            </w:r>
          </w:p>
        </w:tc>
        <w:tc>
          <w:tcPr>
            <w:tcW w:w="2841" w:type="dxa"/>
          </w:tcPr>
          <w:p w14:paraId="1677EA68" w14:textId="72FDE80D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1ECC2B82" w14:textId="77777777" w:rsidTr="00391165">
        <w:tc>
          <w:tcPr>
            <w:tcW w:w="1384" w:type="dxa"/>
          </w:tcPr>
          <w:p w14:paraId="2BDD2AB3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EBBCDBF" w14:textId="092EF6B2" w:rsidR="00C06ED7" w:rsidRPr="00391165" w:rsidRDefault="00C06ED7" w:rsidP="00C06ED7">
            <w:r w:rsidRPr="00C06ED7">
              <w:rPr>
                <w:rFonts w:hint="eastAsia"/>
              </w:rPr>
              <w:t>4.1.2.3 接产和试运行阶段主要任务，人员培训建议增加对电厂生产相关员工开展设备可靠性管理培训；试运行主要任务增加确定大修项目；建议将设备管理体系放在第1条。</w:t>
            </w:r>
          </w:p>
        </w:tc>
        <w:tc>
          <w:tcPr>
            <w:tcW w:w="2841" w:type="dxa"/>
          </w:tcPr>
          <w:p w14:paraId="65D1057B" w14:textId="1FDF1094" w:rsidR="00C06ED7" w:rsidRDefault="00C06ED7" w:rsidP="00C06ED7">
            <w:r w:rsidRPr="00433685">
              <w:rPr>
                <w:rFonts w:hint="eastAsia"/>
              </w:rPr>
              <w:t>已修改</w:t>
            </w:r>
          </w:p>
        </w:tc>
      </w:tr>
      <w:tr w:rsidR="00C06ED7" w14:paraId="7440BCF1" w14:textId="77777777" w:rsidTr="00391165">
        <w:tc>
          <w:tcPr>
            <w:tcW w:w="1384" w:type="dxa"/>
          </w:tcPr>
          <w:p w14:paraId="1DC3F7A8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200B79C" w14:textId="69BAC688" w:rsidR="00C06ED7" w:rsidRPr="00391165" w:rsidRDefault="00C06ED7" w:rsidP="00C06ED7">
            <w:r w:rsidRPr="00C06ED7">
              <w:t>6.</w:t>
            </w:r>
            <w:r w:rsidRPr="00C06ED7">
              <w:rPr>
                <w:rFonts w:hint="eastAsia"/>
              </w:rPr>
              <w:t>机构设置与职责，各阶段的职责描述进行优化；</w:t>
            </w:r>
          </w:p>
        </w:tc>
        <w:tc>
          <w:tcPr>
            <w:tcW w:w="2841" w:type="dxa"/>
          </w:tcPr>
          <w:p w14:paraId="70908B66" w14:textId="4B8BC0C0" w:rsidR="00C06ED7" w:rsidRDefault="00C06ED7" w:rsidP="00C06ED7">
            <w:r w:rsidRPr="00433685">
              <w:rPr>
                <w:rFonts w:hint="eastAsia"/>
              </w:rPr>
              <w:t>已修改</w:t>
            </w:r>
          </w:p>
        </w:tc>
      </w:tr>
      <w:tr w:rsidR="00C06ED7" w14:paraId="31CF2327" w14:textId="77777777" w:rsidTr="00391165">
        <w:tc>
          <w:tcPr>
            <w:tcW w:w="1384" w:type="dxa"/>
          </w:tcPr>
          <w:p w14:paraId="70451A13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260632FB" w14:textId="3D5F2E44" w:rsidR="00C06ED7" w:rsidRPr="00391165" w:rsidRDefault="00C06ED7" w:rsidP="00C06ED7">
            <w:r w:rsidRPr="00C06ED7">
              <w:rPr>
                <w:rFonts w:hint="eastAsia"/>
              </w:rPr>
              <w:t>7</w:t>
            </w:r>
            <w:r w:rsidRPr="00C06ED7">
              <w:t>.2</w:t>
            </w:r>
            <w:r w:rsidRPr="00C06ED7">
              <w:rPr>
                <w:rFonts w:hint="eastAsia"/>
              </w:rPr>
              <w:t>设备管理人员培训，培训内容建议优化；</w:t>
            </w:r>
          </w:p>
        </w:tc>
        <w:tc>
          <w:tcPr>
            <w:tcW w:w="2841" w:type="dxa"/>
          </w:tcPr>
          <w:p w14:paraId="56DE8632" w14:textId="4B6E6E6D" w:rsidR="00C06ED7" w:rsidRDefault="00C06ED7" w:rsidP="00C06ED7">
            <w:r w:rsidRPr="00433685">
              <w:rPr>
                <w:rFonts w:hint="eastAsia"/>
              </w:rPr>
              <w:t>已修改</w:t>
            </w:r>
          </w:p>
        </w:tc>
      </w:tr>
      <w:tr w:rsidR="00C06ED7" w14:paraId="185977C8" w14:textId="77777777" w:rsidTr="00391165">
        <w:tc>
          <w:tcPr>
            <w:tcW w:w="1384" w:type="dxa"/>
          </w:tcPr>
          <w:p w14:paraId="00CF9ECD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380BBE51" w14:textId="077EBEE6" w:rsidR="00C06ED7" w:rsidRPr="00391165" w:rsidRDefault="00C06ED7" w:rsidP="00C06ED7">
            <w:r w:rsidRPr="00C06ED7">
              <w:rPr>
                <w:rFonts w:hint="eastAsia"/>
              </w:rPr>
              <w:t>1</w:t>
            </w:r>
            <w:r w:rsidRPr="00C06ED7">
              <w:t>2.6</w:t>
            </w:r>
            <w:r w:rsidRPr="00C06ED7">
              <w:rPr>
                <w:rFonts w:hint="eastAsia"/>
              </w:rPr>
              <w:t>持续维修优化改为可靠性持续改进；</w:t>
            </w:r>
          </w:p>
        </w:tc>
        <w:tc>
          <w:tcPr>
            <w:tcW w:w="2841" w:type="dxa"/>
          </w:tcPr>
          <w:p w14:paraId="35910AD6" w14:textId="668F1BEB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50AB14F3" w14:textId="77777777" w:rsidTr="00391165">
        <w:tc>
          <w:tcPr>
            <w:tcW w:w="1384" w:type="dxa"/>
          </w:tcPr>
          <w:p w14:paraId="75B307F6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7045662B" w14:textId="246E2904" w:rsidR="00C06ED7" w:rsidRPr="00391165" w:rsidRDefault="00C06ED7" w:rsidP="00C06ED7">
            <w:r w:rsidRPr="00C06ED7">
              <w:rPr>
                <w:rFonts w:hint="eastAsia"/>
              </w:rPr>
              <w:t>1</w:t>
            </w:r>
            <w:r w:rsidRPr="00C06ED7">
              <w:t>1.1.1</w:t>
            </w:r>
            <w:r w:rsidRPr="00C06ED7">
              <w:rPr>
                <w:rFonts w:hint="eastAsia"/>
              </w:rPr>
              <w:t>工器具移交建议放到维修细则里面；</w:t>
            </w:r>
          </w:p>
        </w:tc>
        <w:tc>
          <w:tcPr>
            <w:tcW w:w="2841" w:type="dxa"/>
          </w:tcPr>
          <w:p w14:paraId="316D7EED" w14:textId="1B2EFBC9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0BD2177A" w14:textId="77777777" w:rsidTr="00391165">
        <w:tc>
          <w:tcPr>
            <w:tcW w:w="1384" w:type="dxa"/>
          </w:tcPr>
          <w:p w14:paraId="1FD9F3D7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76C34E8" w14:textId="31283F6B" w:rsidR="00C06ED7" w:rsidRPr="00391165" w:rsidRDefault="00C06ED7" w:rsidP="00C06ED7">
            <w:r w:rsidRPr="00C06ED7">
              <w:rPr>
                <w:rFonts w:hint="eastAsia"/>
              </w:rPr>
              <w:t>1</w:t>
            </w:r>
            <w:r w:rsidRPr="00C06ED7">
              <w:t>2.8</w:t>
            </w:r>
            <w:r w:rsidRPr="00C06ED7">
              <w:rPr>
                <w:rFonts w:hint="eastAsia"/>
              </w:rPr>
              <w:t>质保监督管理建议改为质量控制管理；</w:t>
            </w:r>
          </w:p>
        </w:tc>
        <w:tc>
          <w:tcPr>
            <w:tcW w:w="2841" w:type="dxa"/>
          </w:tcPr>
          <w:p w14:paraId="5D366BCA" w14:textId="747E19B2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2CC0422B" w14:textId="77777777" w:rsidTr="00391165">
        <w:tc>
          <w:tcPr>
            <w:tcW w:w="1384" w:type="dxa"/>
          </w:tcPr>
          <w:p w14:paraId="39694D96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17D23F3F" w14:textId="7015B1DA" w:rsidR="00C06ED7" w:rsidRPr="00391165" w:rsidRDefault="00C06ED7" w:rsidP="00C06ED7">
            <w:r w:rsidRPr="00C06ED7">
              <w:rPr>
                <w:rFonts w:hint="eastAsia"/>
              </w:rPr>
              <w:t>附录A</w:t>
            </w:r>
            <w:r w:rsidRPr="00C06ED7">
              <w:t xml:space="preserve"> </w:t>
            </w:r>
            <w:r w:rsidRPr="00C06ED7">
              <w:rPr>
                <w:rFonts w:hint="eastAsia"/>
              </w:rPr>
              <w:t>A1核电机组设备管理工作计划，建议修改为A1核电机组设备管理工作内容，并完善内容描述。</w:t>
            </w:r>
          </w:p>
        </w:tc>
        <w:tc>
          <w:tcPr>
            <w:tcW w:w="2841" w:type="dxa"/>
          </w:tcPr>
          <w:p w14:paraId="77D11FDC" w14:textId="24ACAD0A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12CA25F6" w14:textId="77777777" w:rsidTr="00391165">
        <w:tc>
          <w:tcPr>
            <w:tcW w:w="1384" w:type="dxa"/>
          </w:tcPr>
          <w:p w14:paraId="6769D8B6" w14:textId="5E69EEE4" w:rsidR="00C06ED7" w:rsidRDefault="00C06ED7" w:rsidP="00C06ED7">
            <w:pPr>
              <w:jc w:val="center"/>
            </w:pPr>
            <w:r>
              <w:rPr>
                <w:rFonts w:hint="eastAsia"/>
              </w:rPr>
              <w:t>技术支持部分</w:t>
            </w:r>
          </w:p>
        </w:tc>
        <w:tc>
          <w:tcPr>
            <w:tcW w:w="4297" w:type="dxa"/>
          </w:tcPr>
          <w:p w14:paraId="62AB9A34" w14:textId="0F77175A" w:rsidR="00C06ED7" w:rsidRPr="00391165" w:rsidRDefault="00C06ED7" w:rsidP="00C06ED7"/>
        </w:tc>
        <w:tc>
          <w:tcPr>
            <w:tcW w:w="2841" w:type="dxa"/>
          </w:tcPr>
          <w:p w14:paraId="6C479FCB" w14:textId="77777777" w:rsidR="00C06ED7" w:rsidRDefault="00C06ED7" w:rsidP="00C06ED7"/>
        </w:tc>
      </w:tr>
      <w:tr w:rsidR="00C06ED7" w14:paraId="581583D3" w14:textId="77777777" w:rsidTr="00391165">
        <w:tc>
          <w:tcPr>
            <w:tcW w:w="1384" w:type="dxa"/>
          </w:tcPr>
          <w:p w14:paraId="701F018A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708B0DA8" w14:textId="4871CC07" w:rsidR="00C06ED7" w:rsidRPr="00391165" w:rsidRDefault="00C06ED7" w:rsidP="00C06ED7">
            <w:r w:rsidRPr="00C06ED7">
              <w:rPr>
                <w:rFonts w:hint="eastAsia"/>
              </w:rPr>
              <w:t>草案应以技术支持的目标为主线，采取总-分-总逻辑描述，注重在不同领域、不同阶段的目标分解及其在总目标中的归纳体现，各部分内容的描述和总体部分保持自恰。</w:t>
            </w:r>
          </w:p>
        </w:tc>
        <w:tc>
          <w:tcPr>
            <w:tcW w:w="2841" w:type="dxa"/>
          </w:tcPr>
          <w:p w14:paraId="2197D00F" w14:textId="7889114A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0D3BA59E" w14:textId="77777777" w:rsidTr="00391165">
        <w:tc>
          <w:tcPr>
            <w:tcW w:w="1384" w:type="dxa"/>
          </w:tcPr>
          <w:p w14:paraId="4C6F0E38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B8148A4" w14:textId="50ACF113" w:rsidR="00C06ED7" w:rsidRPr="00391165" w:rsidRDefault="00C06ED7" w:rsidP="00C06ED7">
            <w:r w:rsidRPr="00C06ED7">
              <w:rPr>
                <w:rFonts w:hint="eastAsia"/>
              </w:rPr>
              <w:t>6.1节技术支持生产准备目标描述不宜包含愿景内容，应突出满足机组建设需要前提下，技术管理体系和管理队伍的建构，并优化资源配置。</w:t>
            </w:r>
          </w:p>
        </w:tc>
        <w:tc>
          <w:tcPr>
            <w:tcW w:w="2841" w:type="dxa"/>
          </w:tcPr>
          <w:p w14:paraId="09CCB4AA" w14:textId="61D431B4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55C9D90C" w14:textId="77777777" w:rsidTr="00391165">
        <w:tc>
          <w:tcPr>
            <w:tcW w:w="1384" w:type="dxa"/>
          </w:tcPr>
          <w:p w14:paraId="444D594B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6667633E" w14:textId="15A93927" w:rsidR="00C06ED7" w:rsidRPr="00391165" w:rsidRDefault="00C06ED7" w:rsidP="00C06ED7">
            <w:r w:rsidRPr="00C06ED7">
              <w:rPr>
                <w:rFonts w:hint="eastAsia"/>
              </w:rPr>
              <w:t>6.2节技术支持准备基本原则建议改为工作范围，并对条目进行整合优化。</w:t>
            </w:r>
          </w:p>
        </w:tc>
        <w:tc>
          <w:tcPr>
            <w:tcW w:w="2841" w:type="dxa"/>
          </w:tcPr>
          <w:p w14:paraId="275728ED" w14:textId="130372AC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279BE42B" w14:textId="77777777" w:rsidTr="00391165">
        <w:tc>
          <w:tcPr>
            <w:tcW w:w="1384" w:type="dxa"/>
          </w:tcPr>
          <w:p w14:paraId="3B98901B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66DD211D" w14:textId="18023914" w:rsidR="00C06ED7" w:rsidRPr="00391165" w:rsidRDefault="00C06ED7" w:rsidP="00C06ED7">
            <w:r w:rsidRPr="00C06ED7">
              <w:rPr>
                <w:rFonts w:hint="eastAsia"/>
              </w:rPr>
              <w:t>参照标准的编写规范对前言、法律法规、国外标准的文字描述进行修改。</w:t>
            </w:r>
          </w:p>
        </w:tc>
        <w:tc>
          <w:tcPr>
            <w:tcW w:w="2841" w:type="dxa"/>
          </w:tcPr>
          <w:p w14:paraId="4C4C5669" w14:textId="1AE840A2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5E0C7B22" w14:textId="77777777" w:rsidTr="00391165">
        <w:tc>
          <w:tcPr>
            <w:tcW w:w="1384" w:type="dxa"/>
          </w:tcPr>
          <w:p w14:paraId="228D2049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1B1C621E" w14:textId="285478AD" w:rsidR="00C06ED7" w:rsidRPr="00391165" w:rsidRDefault="00C06ED7" w:rsidP="00C06ED7">
            <w:r w:rsidRPr="00C06ED7">
              <w:rPr>
                <w:rFonts w:hint="eastAsia"/>
              </w:rPr>
              <w:t>软件等信息系统的描述做精简性调整。</w:t>
            </w:r>
          </w:p>
        </w:tc>
        <w:tc>
          <w:tcPr>
            <w:tcW w:w="2841" w:type="dxa"/>
          </w:tcPr>
          <w:p w14:paraId="2AECEB52" w14:textId="79D5493C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16E59A3E" w14:textId="77777777" w:rsidTr="00391165">
        <w:tc>
          <w:tcPr>
            <w:tcW w:w="1384" w:type="dxa"/>
          </w:tcPr>
          <w:p w14:paraId="1FDCB918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71B59D37" w14:textId="4BA65878" w:rsidR="00C06ED7" w:rsidRPr="00391165" w:rsidRDefault="00C06ED7" w:rsidP="00C06ED7">
            <w:r w:rsidRPr="00C06ED7">
              <w:rPr>
                <w:rFonts w:hint="eastAsia"/>
              </w:rPr>
              <w:t>技术支持人员的培训分章节描述，并按组织、领域和阶段匹配要求做精简提炼。</w:t>
            </w:r>
          </w:p>
        </w:tc>
        <w:tc>
          <w:tcPr>
            <w:tcW w:w="2841" w:type="dxa"/>
          </w:tcPr>
          <w:p w14:paraId="5F5D3C77" w14:textId="0C681EEE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06D00B67" w14:textId="77777777" w:rsidTr="00391165">
        <w:tc>
          <w:tcPr>
            <w:tcW w:w="1384" w:type="dxa"/>
          </w:tcPr>
          <w:p w14:paraId="015AFD6A" w14:textId="13462E94" w:rsidR="00C06ED7" w:rsidRDefault="00C06ED7" w:rsidP="00C06ED7">
            <w:pPr>
              <w:jc w:val="center"/>
            </w:pPr>
            <w:r>
              <w:rPr>
                <w:rFonts w:hint="eastAsia"/>
              </w:rPr>
              <w:t>保健物理部分</w:t>
            </w:r>
          </w:p>
        </w:tc>
        <w:tc>
          <w:tcPr>
            <w:tcW w:w="4297" w:type="dxa"/>
          </w:tcPr>
          <w:p w14:paraId="1AB88A86" w14:textId="77777777" w:rsidR="00C06ED7" w:rsidRPr="00391165" w:rsidRDefault="00C06ED7" w:rsidP="00C06ED7"/>
        </w:tc>
        <w:tc>
          <w:tcPr>
            <w:tcW w:w="2841" w:type="dxa"/>
          </w:tcPr>
          <w:p w14:paraId="34A7074E" w14:textId="77777777" w:rsidR="00C06ED7" w:rsidRDefault="00C06ED7" w:rsidP="00C06ED7"/>
        </w:tc>
      </w:tr>
      <w:tr w:rsidR="00C06ED7" w14:paraId="7BE13996" w14:textId="77777777" w:rsidTr="00391165">
        <w:tc>
          <w:tcPr>
            <w:tcW w:w="1384" w:type="dxa"/>
          </w:tcPr>
          <w:p w14:paraId="765211E5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45856B79" w14:textId="7938F76C" w:rsidR="00C06ED7" w:rsidRPr="00391165" w:rsidRDefault="00C06ED7" w:rsidP="00C06ED7">
            <w:r w:rsidRPr="00C06ED7">
              <w:rPr>
                <w:rFonts w:hint="eastAsia"/>
              </w:rPr>
              <w:t>标准架构宜做适当调整，以体现任务目标、对象（范围）、实施主体（组织、配置、人员匹配、培训）、文件载体（工作文件、交付文件）的逻辑，关注各部分之间的逻辑贯通性，并保证文本结构和格式符合GB/T1.1-2020要求。</w:t>
            </w:r>
          </w:p>
        </w:tc>
        <w:tc>
          <w:tcPr>
            <w:tcW w:w="2841" w:type="dxa"/>
          </w:tcPr>
          <w:p w14:paraId="2A78EB22" w14:textId="1D53D2C0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07EFB75D" w14:textId="77777777" w:rsidTr="00391165">
        <w:tc>
          <w:tcPr>
            <w:tcW w:w="1384" w:type="dxa"/>
          </w:tcPr>
          <w:p w14:paraId="0A6B1F37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4A992DDD" w14:textId="1978F335" w:rsidR="00C06ED7" w:rsidRPr="00391165" w:rsidRDefault="00C06ED7" w:rsidP="00C06ED7">
            <w:r w:rsidRPr="00C06ED7">
              <w:rPr>
                <w:rFonts w:hint="eastAsia"/>
              </w:rPr>
              <w:t>本标准与总则和其它部分之间的内容应紧密衔接、避免重复，将一般通用性内容尽可能放在总则和对应部分，本标准主要体现保健物理领域特定内容并注意章节内容平衡。</w:t>
            </w:r>
          </w:p>
        </w:tc>
        <w:tc>
          <w:tcPr>
            <w:tcW w:w="2841" w:type="dxa"/>
          </w:tcPr>
          <w:p w14:paraId="7181498E" w14:textId="2C49BB36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205B7A49" w14:textId="77777777" w:rsidTr="00391165">
        <w:tc>
          <w:tcPr>
            <w:tcW w:w="1384" w:type="dxa"/>
          </w:tcPr>
          <w:p w14:paraId="125A181F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255C0C9E" w14:textId="5016ED3A" w:rsidR="00C06ED7" w:rsidRPr="00391165" w:rsidRDefault="00C06ED7" w:rsidP="00C06ED7">
            <w:r w:rsidRPr="00C06ED7">
              <w:rPr>
                <w:rFonts w:hint="eastAsia"/>
              </w:rPr>
              <w:t>本标准中总则部分围绕目标、范围、原则等内容进行编写，将第5节总则和第6节保健物理准备项目管理合并。</w:t>
            </w:r>
          </w:p>
        </w:tc>
        <w:tc>
          <w:tcPr>
            <w:tcW w:w="2841" w:type="dxa"/>
          </w:tcPr>
          <w:p w14:paraId="575CDB72" w14:textId="239FC0FD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7C25F247" w14:textId="77777777" w:rsidTr="00391165">
        <w:tc>
          <w:tcPr>
            <w:tcW w:w="1384" w:type="dxa"/>
          </w:tcPr>
          <w:p w14:paraId="706EFC23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6CCBBEB4" w14:textId="1A97B406" w:rsidR="00C06ED7" w:rsidRPr="00391165" w:rsidRDefault="00C06ED7" w:rsidP="00C06ED7">
            <w:r w:rsidRPr="00C06ED7">
              <w:rPr>
                <w:rFonts w:hint="eastAsia"/>
              </w:rPr>
              <w:t>将第7节组织结构配置和第8节人员准备合并编写，主要包括组织架构设置和人员匹配原则、分阶段实施原则和建议等内容。</w:t>
            </w:r>
          </w:p>
        </w:tc>
        <w:tc>
          <w:tcPr>
            <w:tcW w:w="2841" w:type="dxa"/>
          </w:tcPr>
          <w:p w14:paraId="5F5FE01F" w14:textId="42BB707E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15A71B2D" w14:textId="77777777" w:rsidTr="00391165">
        <w:tc>
          <w:tcPr>
            <w:tcW w:w="1384" w:type="dxa"/>
          </w:tcPr>
          <w:p w14:paraId="56CC9902" w14:textId="07DD2EA9" w:rsidR="00C06ED7" w:rsidRDefault="00C06ED7" w:rsidP="00C06ED7">
            <w:pPr>
              <w:jc w:val="center"/>
            </w:pPr>
            <w:r>
              <w:rPr>
                <w:rFonts w:hint="eastAsia"/>
              </w:rPr>
              <w:t>培训部分</w:t>
            </w:r>
          </w:p>
        </w:tc>
        <w:tc>
          <w:tcPr>
            <w:tcW w:w="4297" w:type="dxa"/>
          </w:tcPr>
          <w:p w14:paraId="0216CE74" w14:textId="77777777" w:rsidR="00C06ED7" w:rsidRPr="00391165" w:rsidRDefault="00C06ED7" w:rsidP="00C06ED7"/>
        </w:tc>
        <w:tc>
          <w:tcPr>
            <w:tcW w:w="2841" w:type="dxa"/>
          </w:tcPr>
          <w:p w14:paraId="3FFADAC2" w14:textId="77777777" w:rsidR="00C06ED7" w:rsidRDefault="00C06ED7" w:rsidP="00C06ED7"/>
        </w:tc>
      </w:tr>
      <w:tr w:rsidR="00C06ED7" w14:paraId="73B77E93" w14:textId="77777777" w:rsidTr="00391165">
        <w:tc>
          <w:tcPr>
            <w:tcW w:w="1384" w:type="dxa"/>
          </w:tcPr>
          <w:p w14:paraId="46CA3788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6C1405C" w14:textId="140995CD" w:rsidR="00C06ED7" w:rsidRPr="00391165" w:rsidRDefault="00C06ED7" w:rsidP="00C06ED7">
            <w:r w:rsidRPr="00C06ED7">
              <w:rPr>
                <w:rFonts w:hint="eastAsia"/>
              </w:rPr>
              <w:t>第5章总则，应规定建立全员培训体系及完成生产准备阶段人员培训的基本要求；</w:t>
            </w:r>
          </w:p>
        </w:tc>
        <w:tc>
          <w:tcPr>
            <w:tcW w:w="2841" w:type="dxa"/>
          </w:tcPr>
          <w:p w14:paraId="4ECEEF19" w14:textId="2F3C59D4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59B7434A" w14:textId="77777777" w:rsidTr="00391165">
        <w:tc>
          <w:tcPr>
            <w:tcW w:w="1384" w:type="dxa"/>
          </w:tcPr>
          <w:p w14:paraId="617FCE34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7F168404" w14:textId="4EC49903" w:rsidR="00C06ED7" w:rsidRPr="00391165" w:rsidRDefault="00C06ED7" w:rsidP="00C06ED7">
            <w:r w:rsidRPr="00C06ED7">
              <w:rPr>
                <w:rFonts w:hint="eastAsia"/>
              </w:rPr>
              <w:t>第6章组织机构与职责，增加公司层面的教育培训委员会、培训工程师及专兼职教员队伍管理组织架构及职责的描述；</w:t>
            </w:r>
          </w:p>
        </w:tc>
        <w:tc>
          <w:tcPr>
            <w:tcW w:w="2841" w:type="dxa"/>
          </w:tcPr>
          <w:p w14:paraId="1DD39992" w14:textId="231E6A7A" w:rsidR="00C06ED7" w:rsidRDefault="00C06ED7" w:rsidP="00C06ED7">
            <w:r>
              <w:rPr>
                <w:rFonts w:hint="eastAsia"/>
              </w:rPr>
              <w:t>考虑通用性，适当简化</w:t>
            </w:r>
          </w:p>
        </w:tc>
      </w:tr>
      <w:tr w:rsidR="00C06ED7" w14:paraId="4B32B666" w14:textId="77777777" w:rsidTr="00391165">
        <w:tc>
          <w:tcPr>
            <w:tcW w:w="1384" w:type="dxa"/>
          </w:tcPr>
          <w:p w14:paraId="669D5223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3C64E3E7" w14:textId="672EE320" w:rsidR="00C06ED7" w:rsidRPr="00391165" w:rsidRDefault="00C06ED7" w:rsidP="00C06ED7">
            <w:r w:rsidRPr="00C06ED7">
              <w:rPr>
                <w:rFonts w:hint="eastAsia"/>
              </w:rPr>
              <w:t>第7章人员准备，内容进行适当提炼和精简，将7.1和7.2节合并，将7.4和7.5节的内容调整至第12章；</w:t>
            </w:r>
          </w:p>
        </w:tc>
        <w:tc>
          <w:tcPr>
            <w:tcW w:w="2841" w:type="dxa"/>
          </w:tcPr>
          <w:p w14:paraId="0587F0EF" w14:textId="2F7D6D4D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2361E659" w14:textId="77777777" w:rsidTr="00391165">
        <w:tc>
          <w:tcPr>
            <w:tcW w:w="1384" w:type="dxa"/>
          </w:tcPr>
          <w:p w14:paraId="21925D65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0715AA56" w14:textId="0CCC3711" w:rsidR="00C06ED7" w:rsidRPr="00391165" w:rsidRDefault="00C06ED7" w:rsidP="00C06ED7">
            <w:r w:rsidRPr="00C06ED7">
              <w:rPr>
                <w:rFonts w:hint="eastAsia"/>
              </w:rPr>
              <w:t>第8章文件准备，内容精简，保留要素即可，补充员工个人培训档案的管理要求；</w:t>
            </w:r>
          </w:p>
        </w:tc>
        <w:tc>
          <w:tcPr>
            <w:tcW w:w="2841" w:type="dxa"/>
          </w:tcPr>
          <w:p w14:paraId="65345305" w14:textId="79D6EE0C" w:rsidR="00C06ED7" w:rsidRDefault="00C06ED7" w:rsidP="00C06ED7">
            <w:r>
              <w:rPr>
                <w:rFonts w:hint="eastAsia"/>
              </w:rPr>
              <w:t>已修改</w:t>
            </w:r>
          </w:p>
        </w:tc>
      </w:tr>
      <w:tr w:rsidR="00C06ED7" w14:paraId="06AD5A8A" w14:textId="77777777" w:rsidTr="00391165">
        <w:tc>
          <w:tcPr>
            <w:tcW w:w="1384" w:type="dxa"/>
          </w:tcPr>
          <w:p w14:paraId="7DCE9DA6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7A82E7C8" w14:textId="116944FF" w:rsidR="00C06ED7" w:rsidRPr="00391165" w:rsidRDefault="00C06ED7" w:rsidP="00C06ED7">
            <w:r w:rsidRPr="00C06ED7">
              <w:rPr>
                <w:rFonts w:hint="eastAsia"/>
              </w:rPr>
              <w:t>第9章物资准备，精简第9.2、9.4和9.6节内容，补充建立培训管理信息系统有关内容；</w:t>
            </w:r>
          </w:p>
        </w:tc>
        <w:tc>
          <w:tcPr>
            <w:tcW w:w="2841" w:type="dxa"/>
          </w:tcPr>
          <w:p w14:paraId="0B02D4E0" w14:textId="2F83058B" w:rsidR="00C06ED7" w:rsidRDefault="00C06ED7" w:rsidP="00C06ED7">
            <w:r w:rsidRPr="009B6F10">
              <w:rPr>
                <w:rFonts w:hint="eastAsia"/>
              </w:rPr>
              <w:t>已修改</w:t>
            </w:r>
          </w:p>
        </w:tc>
      </w:tr>
      <w:tr w:rsidR="00C06ED7" w14:paraId="60A309C1" w14:textId="77777777" w:rsidTr="00391165">
        <w:tc>
          <w:tcPr>
            <w:tcW w:w="1384" w:type="dxa"/>
          </w:tcPr>
          <w:p w14:paraId="43770659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483B503C" w14:textId="0E88987F" w:rsidR="00C06ED7" w:rsidRPr="00391165" w:rsidRDefault="00C06ED7" w:rsidP="00C06ED7">
            <w:r w:rsidRPr="00C06ED7">
              <w:rPr>
                <w:rFonts w:hint="eastAsia"/>
              </w:rPr>
              <w:t>第10章工程参与，内容分解到第9章物资准备和第11章移交接产；</w:t>
            </w:r>
          </w:p>
        </w:tc>
        <w:tc>
          <w:tcPr>
            <w:tcW w:w="2841" w:type="dxa"/>
          </w:tcPr>
          <w:p w14:paraId="2681E7B6" w14:textId="507866E8" w:rsidR="00C06ED7" w:rsidRDefault="00C06ED7" w:rsidP="00C06ED7">
            <w:r w:rsidRPr="009B6F10">
              <w:rPr>
                <w:rFonts w:hint="eastAsia"/>
              </w:rPr>
              <w:t>已修改</w:t>
            </w:r>
          </w:p>
        </w:tc>
      </w:tr>
      <w:tr w:rsidR="00C06ED7" w14:paraId="1E36DFBC" w14:textId="77777777" w:rsidTr="00391165">
        <w:tc>
          <w:tcPr>
            <w:tcW w:w="1384" w:type="dxa"/>
          </w:tcPr>
          <w:p w14:paraId="05EB5DD1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317AD752" w14:textId="294EF9E8" w:rsidR="00C06ED7" w:rsidRPr="00391165" w:rsidRDefault="00C06ED7" w:rsidP="00C06ED7">
            <w:r w:rsidRPr="00C06ED7">
              <w:rPr>
                <w:rFonts w:hint="eastAsia"/>
              </w:rPr>
              <w:t>第11章移交接产，名称改为“培训设施移交”，简化第11.3节，删除第11.4节；</w:t>
            </w:r>
          </w:p>
        </w:tc>
        <w:tc>
          <w:tcPr>
            <w:tcW w:w="2841" w:type="dxa"/>
          </w:tcPr>
          <w:p w14:paraId="50A327B3" w14:textId="3610C213" w:rsidR="00C06ED7" w:rsidRDefault="00C06ED7" w:rsidP="00C06ED7">
            <w:r w:rsidRPr="009B6F10">
              <w:rPr>
                <w:rFonts w:hint="eastAsia"/>
              </w:rPr>
              <w:t>已修改</w:t>
            </w:r>
          </w:p>
        </w:tc>
      </w:tr>
      <w:tr w:rsidR="00C06ED7" w14:paraId="4EAD32AF" w14:textId="77777777" w:rsidTr="00391165">
        <w:tc>
          <w:tcPr>
            <w:tcW w:w="1384" w:type="dxa"/>
          </w:tcPr>
          <w:p w14:paraId="3A3203BE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2BC65EB3" w14:textId="55D614D8" w:rsidR="00C06ED7" w:rsidRPr="00391165" w:rsidRDefault="00C06ED7" w:rsidP="00C06ED7">
            <w:r w:rsidRPr="00C06ED7">
              <w:rPr>
                <w:rFonts w:hint="eastAsia"/>
              </w:rPr>
              <w:t>第12章生产人员培训专项管理，相关内容进行归纳整合及简化。第12.7节名称改为“特种作业取证培训”，将12.2及12.6节内容合并，独立成章；</w:t>
            </w:r>
          </w:p>
        </w:tc>
        <w:tc>
          <w:tcPr>
            <w:tcW w:w="2841" w:type="dxa"/>
          </w:tcPr>
          <w:p w14:paraId="742BC839" w14:textId="3BF22D0B" w:rsidR="00C06ED7" w:rsidRDefault="00C06ED7" w:rsidP="00C06ED7">
            <w:r w:rsidRPr="009B6F10">
              <w:rPr>
                <w:rFonts w:hint="eastAsia"/>
              </w:rPr>
              <w:t>已修改</w:t>
            </w:r>
          </w:p>
        </w:tc>
      </w:tr>
      <w:tr w:rsidR="00C06ED7" w14:paraId="20F417D1" w14:textId="77777777" w:rsidTr="00391165">
        <w:tc>
          <w:tcPr>
            <w:tcW w:w="1384" w:type="dxa"/>
          </w:tcPr>
          <w:p w14:paraId="657E46B4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386B4D25" w14:textId="10EA7AF6" w:rsidR="00C06ED7" w:rsidRPr="00391165" w:rsidRDefault="00C06ED7" w:rsidP="00C06ED7">
            <w:r w:rsidRPr="00C06ED7">
              <w:rPr>
                <w:rFonts w:hint="eastAsia"/>
              </w:rPr>
              <w:t>第13章风险识别与对策，名称改为“风险与对策”，简化描述。</w:t>
            </w:r>
          </w:p>
        </w:tc>
        <w:tc>
          <w:tcPr>
            <w:tcW w:w="2841" w:type="dxa"/>
          </w:tcPr>
          <w:p w14:paraId="077B518C" w14:textId="54B6C62D" w:rsidR="00C06ED7" w:rsidRDefault="00C06ED7" w:rsidP="00C06ED7">
            <w:r w:rsidRPr="009B6F10">
              <w:rPr>
                <w:rFonts w:hint="eastAsia"/>
              </w:rPr>
              <w:t>已修改</w:t>
            </w:r>
          </w:p>
        </w:tc>
      </w:tr>
      <w:tr w:rsidR="00C06ED7" w14:paraId="2CD6AF91" w14:textId="77777777" w:rsidTr="00391165">
        <w:tc>
          <w:tcPr>
            <w:tcW w:w="1384" w:type="dxa"/>
          </w:tcPr>
          <w:p w14:paraId="4F4269FE" w14:textId="624EA54B" w:rsidR="00C06ED7" w:rsidRDefault="00C06ED7" w:rsidP="00C06ED7">
            <w:pPr>
              <w:jc w:val="center"/>
            </w:pPr>
            <w:r>
              <w:rPr>
                <w:rFonts w:hint="eastAsia"/>
              </w:rPr>
              <w:t>调试管理部分</w:t>
            </w:r>
          </w:p>
        </w:tc>
        <w:tc>
          <w:tcPr>
            <w:tcW w:w="4297" w:type="dxa"/>
          </w:tcPr>
          <w:p w14:paraId="41E91089" w14:textId="77777777" w:rsidR="00C06ED7" w:rsidRPr="00391165" w:rsidRDefault="00C06ED7" w:rsidP="00C06ED7"/>
        </w:tc>
        <w:tc>
          <w:tcPr>
            <w:tcW w:w="2841" w:type="dxa"/>
          </w:tcPr>
          <w:p w14:paraId="252C3AC0" w14:textId="77777777" w:rsidR="00C06ED7" w:rsidRDefault="00C06ED7" w:rsidP="00C06ED7"/>
        </w:tc>
      </w:tr>
      <w:tr w:rsidR="00C06ED7" w14:paraId="10785504" w14:textId="77777777" w:rsidTr="00391165">
        <w:tc>
          <w:tcPr>
            <w:tcW w:w="1384" w:type="dxa"/>
          </w:tcPr>
          <w:p w14:paraId="431A2305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CBE4C62" w14:textId="2C93BA48" w:rsidR="00C06ED7" w:rsidRPr="00391165" w:rsidRDefault="00C06ED7" w:rsidP="00C06ED7">
            <w:r w:rsidRPr="00C06ED7">
              <w:rPr>
                <w:rFonts w:hint="eastAsia"/>
              </w:rPr>
              <w:t>根据生产准备中调试管理工作内容补充完善此细则的内容，如有必要，对细则名称做相应修改；</w:t>
            </w:r>
            <w:r w:rsidRPr="00C06ED7">
              <w:t xml:space="preserve"> </w:t>
            </w:r>
          </w:p>
        </w:tc>
        <w:tc>
          <w:tcPr>
            <w:tcW w:w="2841" w:type="dxa"/>
          </w:tcPr>
          <w:p w14:paraId="0B853614" w14:textId="2488E931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  <w:tr w:rsidR="00C06ED7" w14:paraId="3BA05F97" w14:textId="77777777" w:rsidTr="00391165">
        <w:tc>
          <w:tcPr>
            <w:tcW w:w="1384" w:type="dxa"/>
          </w:tcPr>
          <w:p w14:paraId="73623352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1957CBD3" w14:textId="3A5E255D" w:rsidR="00C06ED7" w:rsidRPr="00391165" w:rsidRDefault="00C06ED7" w:rsidP="00C06ED7">
            <w:r w:rsidRPr="00C06ED7">
              <w:rPr>
                <w:rFonts w:hint="eastAsia"/>
              </w:rPr>
              <w:t>第1章范围，适用范围应不分首堆和扩建；</w:t>
            </w:r>
          </w:p>
        </w:tc>
        <w:tc>
          <w:tcPr>
            <w:tcW w:w="2841" w:type="dxa"/>
          </w:tcPr>
          <w:p w14:paraId="58331B04" w14:textId="3366C02A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  <w:tr w:rsidR="00C06ED7" w14:paraId="5F5F8C34" w14:textId="77777777" w:rsidTr="00391165">
        <w:tc>
          <w:tcPr>
            <w:tcW w:w="1384" w:type="dxa"/>
          </w:tcPr>
          <w:p w14:paraId="127FF65B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21AB402" w14:textId="48CC2605" w:rsidR="00C06ED7" w:rsidRPr="00391165" w:rsidRDefault="00C06ED7" w:rsidP="00C06ED7">
            <w:r w:rsidRPr="00C06ED7">
              <w:rPr>
                <w:rFonts w:hint="eastAsia"/>
              </w:rPr>
              <w:t>第2章规范性引用文件，法律法规及正文中未出现的标准不列入引用文件；</w:t>
            </w:r>
          </w:p>
        </w:tc>
        <w:tc>
          <w:tcPr>
            <w:tcW w:w="2841" w:type="dxa"/>
          </w:tcPr>
          <w:p w14:paraId="65789E58" w14:textId="07E6CA0D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  <w:tr w:rsidR="00C06ED7" w14:paraId="7CB9B88A" w14:textId="77777777" w:rsidTr="00391165">
        <w:tc>
          <w:tcPr>
            <w:tcW w:w="1384" w:type="dxa"/>
          </w:tcPr>
          <w:p w14:paraId="6F9298DB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65FEEDF6" w14:textId="5ADB615C" w:rsidR="00C06ED7" w:rsidRPr="00391165" w:rsidRDefault="00C06ED7" w:rsidP="00C06ED7">
            <w:r w:rsidRPr="00C06ED7">
              <w:rPr>
                <w:rFonts w:hint="eastAsia"/>
              </w:rPr>
              <w:t>第3章术语和定义，增加“一类项”“二类项”的定义；</w:t>
            </w:r>
          </w:p>
        </w:tc>
        <w:tc>
          <w:tcPr>
            <w:tcW w:w="2841" w:type="dxa"/>
          </w:tcPr>
          <w:p w14:paraId="7FFBDF7D" w14:textId="3BE21071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  <w:tr w:rsidR="00C06ED7" w14:paraId="65C7DD26" w14:textId="77777777" w:rsidTr="00391165">
        <w:tc>
          <w:tcPr>
            <w:tcW w:w="1384" w:type="dxa"/>
          </w:tcPr>
          <w:p w14:paraId="7BE98954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49465DD1" w14:textId="2D32F491" w:rsidR="00C06ED7" w:rsidRPr="00391165" w:rsidRDefault="00C06ED7" w:rsidP="00C06ED7">
            <w:r w:rsidRPr="00C06ED7">
              <w:rPr>
                <w:rFonts w:hint="eastAsia"/>
              </w:rPr>
              <w:t>第5章总则，描述调试监督管理和移交接产管理的基本原则和要求，调试监督大纲应在总则中进行描述；</w:t>
            </w:r>
          </w:p>
        </w:tc>
        <w:tc>
          <w:tcPr>
            <w:tcW w:w="2841" w:type="dxa"/>
          </w:tcPr>
          <w:p w14:paraId="2B89EFF9" w14:textId="6A9D8FF9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  <w:tr w:rsidR="00C06ED7" w14:paraId="642ED53C" w14:textId="77777777" w:rsidTr="00391165">
        <w:tc>
          <w:tcPr>
            <w:tcW w:w="1384" w:type="dxa"/>
          </w:tcPr>
          <w:p w14:paraId="197EFA4C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3754FAD8" w14:textId="16DD38F8" w:rsidR="00C06ED7" w:rsidRPr="00391165" w:rsidRDefault="00C06ED7" w:rsidP="00C06ED7">
            <w:r w:rsidRPr="00C06ED7">
              <w:rPr>
                <w:rFonts w:hint="eastAsia"/>
              </w:rPr>
              <w:t>第6章调试任务与计划管理，改为计划管理。任务的内容分解到人员、文件、物资准备中；计划管理内容保留，做相应修改；</w:t>
            </w:r>
          </w:p>
        </w:tc>
        <w:tc>
          <w:tcPr>
            <w:tcW w:w="2841" w:type="dxa"/>
          </w:tcPr>
          <w:p w14:paraId="52280403" w14:textId="39A923E4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  <w:tr w:rsidR="00C06ED7" w14:paraId="23239001" w14:textId="77777777" w:rsidTr="00391165">
        <w:tc>
          <w:tcPr>
            <w:tcW w:w="1384" w:type="dxa"/>
          </w:tcPr>
          <w:p w14:paraId="73B73915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5715D61C" w14:textId="3FDF30D9" w:rsidR="00C06ED7" w:rsidRPr="00391165" w:rsidRDefault="00C06ED7" w:rsidP="00C06ED7">
            <w:r w:rsidRPr="00C06ED7">
              <w:rPr>
                <w:rFonts w:hint="eastAsia"/>
              </w:rPr>
              <w:t>第10章工程参与改为调试参与，设计参与和设备制造参与内容移至技术支持和设备管理细则中；</w:t>
            </w:r>
          </w:p>
        </w:tc>
        <w:tc>
          <w:tcPr>
            <w:tcW w:w="2841" w:type="dxa"/>
          </w:tcPr>
          <w:p w14:paraId="7BC3D732" w14:textId="28D2B2E7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  <w:tr w:rsidR="00C06ED7" w14:paraId="17E8CDB9" w14:textId="77777777" w:rsidTr="00391165">
        <w:tc>
          <w:tcPr>
            <w:tcW w:w="1384" w:type="dxa"/>
          </w:tcPr>
          <w:p w14:paraId="26582D23" w14:textId="77777777" w:rsidR="00C06ED7" w:rsidRDefault="00C06ED7" w:rsidP="00C06ED7">
            <w:pPr>
              <w:pStyle w:val="a8"/>
              <w:numPr>
                <w:ilvl w:val="0"/>
                <w:numId w:val="4"/>
              </w:numPr>
              <w:ind w:firstLineChars="0"/>
              <w:jc w:val="center"/>
            </w:pPr>
          </w:p>
        </w:tc>
        <w:tc>
          <w:tcPr>
            <w:tcW w:w="4297" w:type="dxa"/>
          </w:tcPr>
          <w:p w14:paraId="1FC86917" w14:textId="7061DBDB" w:rsidR="00C06ED7" w:rsidRPr="00391165" w:rsidRDefault="00C06ED7" w:rsidP="00C06ED7">
            <w:r w:rsidRPr="00C06ED7">
              <w:rPr>
                <w:rFonts w:hint="eastAsia"/>
              </w:rPr>
              <w:t>第11章移交接产，建议尽量引用已发布的标准，适当简化；钥匙管理章节增加详细的管理原则、流程、责任分工。</w:t>
            </w:r>
          </w:p>
        </w:tc>
        <w:tc>
          <w:tcPr>
            <w:tcW w:w="2841" w:type="dxa"/>
          </w:tcPr>
          <w:p w14:paraId="667454DF" w14:textId="36260FED" w:rsidR="00C06ED7" w:rsidRDefault="00C06ED7" w:rsidP="00C06ED7">
            <w:r w:rsidRPr="00F33C6E">
              <w:rPr>
                <w:rFonts w:hint="eastAsia"/>
              </w:rPr>
              <w:t>已修改</w:t>
            </w:r>
          </w:p>
        </w:tc>
      </w:tr>
    </w:tbl>
    <w:p w14:paraId="75482DC8" w14:textId="77777777" w:rsidR="00391165" w:rsidRDefault="00391165" w:rsidP="00D13095">
      <w:pPr>
        <w:ind w:firstLineChars="200" w:firstLine="480"/>
      </w:pPr>
    </w:p>
    <w:p w14:paraId="0B3C2C8D" w14:textId="546DBCED" w:rsidR="00D13095" w:rsidRDefault="00D13095" w:rsidP="00D13095">
      <w:r>
        <w:rPr>
          <w:rFonts w:ascii="Times New Roman" w:hAnsi="Times New Roman" w:cs="Times New Roman"/>
          <w:b/>
          <w:bCs/>
          <w:kern w:val="0"/>
        </w:rPr>
        <w:t xml:space="preserve">2.4 </w:t>
      </w:r>
      <w:r w:rsidRPr="00D13095">
        <w:rPr>
          <w:rFonts w:ascii="Times New Roman" w:hAnsi="Times New Roman" w:cs="Times New Roman" w:hint="eastAsia"/>
          <w:b/>
          <w:bCs/>
          <w:kern w:val="0"/>
        </w:rPr>
        <w:t>送审稿编写（</w:t>
      </w:r>
      <w:r>
        <w:rPr>
          <w:rFonts w:ascii="Times New Roman" w:hAnsi="Times New Roman" w:cs="Times New Roman"/>
          <w:b/>
          <w:bCs/>
          <w:kern w:val="0"/>
        </w:rPr>
        <w:t>202</w:t>
      </w:r>
      <w:r>
        <w:rPr>
          <w:rFonts w:ascii="Times New Roman" w:hAnsi="Times New Roman" w:cs="Times New Roman" w:hint="eastAsia"/>
          <w:b/>
          <w:bCs/>
          <w:kern w:val="0"/>
        </w:rPr>
        <w:t>1</w:t>
      </w:r>
      <w:r w:rsidRPr="00D13095">
        <w:rPr>
          <w:rFonts w:ascii="Times New Roman" w:hAnsi="Times New Roman" w:cs="Times New Roman" w:hint="eastAsia"/>
          <w:b/>
          <w:bCs/>
          <w:kern w:val="0"/>
        </w:rPr>
        <w:t>年</w:t>
      </w:r>
      <w:r>
        <w:rPr>
          <w:rFonts w:ascii="Times New Roman" w:hAnsi="Times New Roman" w:cs="Times New Roman" w:hint="eastAsia"/>
          <w:b/>
          <w:bCs/>
          <w:kern w:val="0"/>
        </w:rPr>
        <w:t>3</w:t>
      </w:r>
      <w:r w:rsidRPr="00D13095">
        <w:rPr>
          <w:rFonts w:ascii="Times New Roman" w:hAnsi="Times New Roman" w:cs="Times New Roman" w:hint="eastAsia"/>
          <w:b/>
          <w:bCs/>
          <w:kern w:val="0"/>
        </w:rPr>
        <w:t>月</w:t>
      </w:r>
      <w:r w:rsidRPr="00D13095">
        <w:rPr>
          <w:rFonts w:ascii="Times New Roman" w:hAnsi="Times New Roman" w:cs="Times New Roman"/>
          <w:b/>
          <w:bCs/>
          <w:kern w:val="0"/>
        </w:rPr>
        <w:t xml:space="preserve">-2021 </w:t>
      </w:r>
      <w:r w:rsidRPr="00D13095">
        <w:rPr>
          <w:rFonts w:ascii="Times New Roman" w:hAnsi="Times New Roman" w:cs="Times New Roman" w:hint="eastAsia"/>
          <w:b/>
          <w:bCs/>
          <w:kern w:val="0"/>
        </w:rPr>
        <w:t>年</w:t>
      </w:r>
      <w:r w:rsidR="00A03D9B">
        <w:rPr>
          <w:rFonts w:ascii="Times New Roman" w:hAnsi="Times New Roman" w:cs="Times New Roman" w:hint="eastAsia"/>
          <w:b/>
          <w:bCs/>
          <w:kern w:val="0"/>
        </w:rPr>
        <w:t>6</w:t>
      </w:r>
      <w:r w:rsidRPr="00D13095">
        <w:rPr>
          <w:rFonts w:ascii="Times New Roman" w:hAnsi="Times New Roman" w:cs="Times New Roman" w:hint="eastAsia"/>
          <w:b/>
          <w:bCs/>
          <w:kern w:val="0"/>
        </w:rPr>
        <w:t>月）</w:t>
      </w:r>
    </w:p>
    <w:p w14:paraId="76815AF1" w14:textId="3E40F1F8" w:rsidR="00D13095" w:rsidRPr="00D13095" w:rsidRDefault="00D13095" w:rsidP="00D13095">
      <w:pPr>
        <w:ind w:firstLineChars="200" w:firstLine="480"/>
      </w:pPr>
      <w:r w:rsidRPr="00D13095">
        <w:rPr>
          <w:rFonts w:hint="eastAsia"/>
        </w:rPr>
        <w:t>完成征求意见稿公示后，标准编制组将根据专家审查意见，召开编写组内部讨论会，落实专家意见，并重新分工对征求意见稿进行修改和完善，按要求形成并提交送审稿。</w:t>
      </w:r>
    </w:p>
    <w:p w14:paraId="572E2034" w14:textId="0747FB4F" w:rsidR="00FB6407" w:rsidRPr="00B24A56" w:rsidRDefault="00FB6407" w:rsidP="00FB6407">
      <w:pPr>
        <w:rPr>
          <w:b/>
        </w:rPr>
      </w:pPr>
      <w:r w:rsidRPr="00B24A56">
        <w:rPr>
          <w:rFonts w:hint="eastAsia"/>
          <w:b/>
        </w:rPr>
        <w:t>3、</w:t>
      </w:r>
      <w:r w:rsidRPr="00B24A56">
        <w:rPr>
          <w:b/>
        </w:rPr>
        <w:t>主要参加单位和工作组成员及其所作的工作等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3"/>
        <w:gridCol w:w="2786"/>
        <w:gridCol w:w="1659"/>
        <w:gridCol w:w="1660"/>
        <w:gridCol w:w="1668"/>
      </w:tblGrid>
      <w:tr w:rsidR="00280511" w14:paraId="5C92A133" w14:textId="77777777" w:rsidTr="00280511">
        <w:tc>
          <w:tcPr>
            <w:tcW w:w="534" w:type="dxa"/>
          </w:tcPr>
          <w:p w14:paraId="2A4A9312" w14:textId="77777777" w:rsidR="00280511" w:rsidRDefault="00280511" w:rsidP="006633BA">
            <w:pPr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2874" w:type="dxa"/>
          </w:tcPr>
          <w:p w14:paraId="09F8DE54" w14:textId="6A56A1BA" w:rsidR="00280511" w:rsidRDefault="00280511" w:rsidP="00A03D9B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参编单位</w:t>
            </w:r>
          </w:p>
        </w:tc>
        <w:tc>
          <w:tcPr>
            <w:tcW w:w="1704" w:type="dxa"/>
          </w:tcPr>
          <w:p w14:paraId="2B75E641" w14:textId="7CF43B95" w:rsidR="00280511" w:rsidRDefault="00280511" w:rsidP="00A03D9B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编制人员</w:t>
            </w:r>
          </w:p>
        </w:tc>
        <w:tc>
          <w:tcPr>
            <w:tcW w:w="1705" w:type="dxa"/>
          </w:tcPr>
          <w:p w14:paraId="650F05C1" w14:textId="1BB7C308" w:rsidR="00280511" w:rsidRDefault="00280511" w:rsidP="00A03D9B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1705" w:type="dxa"/>
          </w:tcPr>
          <w:p w14:paraId="0C5CBB85" w14:textId="123E3A2B" w:rsidR="00280511" w:rsidRDefault="00280511" w:rsidP="00A03D9B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开展工作</w:t>
            </w:r>
          </w:p>
        </w:tc>
      </w:tr>
      <w:tr w:rsidR="00DB0DA0" w14:paraId="3E1BE708" w14:textId="77777777" w:rsidTr="00280511">
        <w:tc>
          <w:tcPr>
            <w:tcW w:w="534" w:type="dxa"/>
          </w:tcPr>
          <w:p w14:paraId="16573ADD" w14:textId="77777777" w:rsidR="00DB0DA0" w:rsidRPr="00280511" w:rsidRDefault="00DB0DA0" w:rsidP="00280511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2B79E39D" w14:textId="1AD583A1" w:rsidR="00DB0DA0" w:rsidRPr="00B111AB" w:rsidRDefault="00DB0DA0" w:rsidP="00A03D9B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7E1DC1C4" w14:textId="093DD79D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黄格林</w:t>
            </w:r>
          </w:p>
        </w:tc>
        <w:tc>
          <w:tcPr>
            <w:tcW w:w="1705" w:type="dxa"/>
          </w:tcPr>
          <w:p w14:paraId="569F8432" w14:textId="352D5E79" w:rsidR="00DB0DA0" w:rsidRDefault="00DB0DA0" w:rsidP="00A03D9B">
            <w:pPr>
              <w:jc w:val="center"/>
              <w:outlineLvl w:val="0"/>
            </w:pPr>
            <w:r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409F6614" w14:textId="05D01408" w:rsidR="00DB0DA0" w:rsidRDefault="00DB0DA0" w:rsidP="00A03D9B">
            <w:pPr>
              <w:jc w:val="center"/>
              <w:outlineLvl w:val="0"/>
            </w:pPr>
            <w:r>
              <w:rPr>
                <w:rFonts w:hint="eastAsia"/>
              </w:rPr>
              <w:t>运行部分编制</w:t>
            </w:r>
          </w:p>
        </w:tc>
      </w:tr>
      <w:tr w:rsidR="00DB0DA0" w14:paraId="0244C9BC" w14:textId="77777777" w:rsidTr="00280511">
        <w:tc>
          <w:tcPr>
            <w:tcW w:w="534" w:type="dxa"/>
          </w:tcPr>
          <w:p w14:paraId="4F7AE89C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393A862F" w14:textId="08CC847B" w:rsidR="00DB0DA0" w:rsidRPr="00B111AB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153A86ED" w14:textId="27D86F2A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樊丰顺</w:t>
            </w:r>
          </w:p>
        </w:tc>
        <w:tc>
          <w:tcPr>
            <w:tcW w:w="1705" w:type="dxa"/>
          </w:tcPr>
          <w:p w14:paraId="01570160" w14:textId="6DC7D6E5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01DC7A19" w14:textId="44EE37FC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运行部分编制</w:t>
            </w:r>
          </w:p>
        </w:tc>
      </w:tr>
      <w:tr w:rsidR="00DB0DA0" w14:paraId="09FA9DA0" w14:textId="77777777" w:rsidTr="00280511">
        <w:tc>
          <w:tcPr>
            <w:tcW w:w="534" w:type="dxa"/>
          </w:tcPr>
          <w:p w14:paraId="23FBD633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0F5523C4" w14:textId="7E2169C8" w:rsidR="00DB0DA0" w:rsidRPr="00B111AB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5049CA47" w14:textId="6F176938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吴繁良</w:t>
            </w:r>
          </w:p>
        </w:tc>
        <w:tc>
          <w:tcPr>
            <w:tcW w:w="1705" w:type="dxa"/>
          </w:tcPr>
          <w:p w14:paraId="39E1E8D9" w14:textId="702C820D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2AAEAB9E" w14:textId="655F40E4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维修部分编制</w:t>
            </w:r>
          </w:p>
        </w:tc>
      </w:tr>
      <w:tr w:rsidR="00DB0DA0" w14:paraId="2B8550BE" w14:textId="77777777" w:rsidTr="00280511">
        <w:tc>
          <w:tcPr>
            <w:tcW w:w="534" w:type="dxa"/>
          </w:tcPr>
          <w:p w14:paraId="0172438B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1795E259" w14:textId="415A9118" w:rsidR="00DB0DA0" w:rsidRPr="00B111AB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6C19224F" w14:textId="00321186" w:rsidR="00DB0DA0" w:rsidRPr="00AD590F" w:rsidRDefault="00DB0DA0" w:rsidP="00DB0DA0">
            <w:pPr>
              <w:jc w:val="center"/>
              <w:outlineLvl w:val="0"/>
              <w:rPr>
                <w:rFonts w:cs="宋体"/>
              </w:rPr>
            </w:pPr>
            <w:r>
              <w:rPr>
                <w:rFonts w:cs="宋体" w:hint="eastAsia"/>
              </w:rPr>
              <w:t>刘华锋</w:t>
            </w:r>
          </w:p>
        </w:tc>
        <w:tc>
          <w:tcPr>
            <w:tcW w:w="1705" w:type="dxa"/>
          </w:tcPr>
          <w:p w14:paraId="1B461BF6" w14:textId="09AAEFF7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助理工程师</w:t>
            </w:r>
          </w:p>
        </w:tc>
        <w:tc>
          <w:tcPr>
            <w:tcW w:w="1705" w:type="dxa"/>
          </w:tcPr>
          <w:p w14:paraId="6BAB73C6" w14:textId="516EF515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维修部分编制</w:t>
            </w:r>
          </w:p>
        </w:tc>
      </w:tr>
      <w:tr w:rsidR="00DB0DA0" w14:paraId="401E0131" w14:textId="77777777" w:rsidTr="00280511">
        <w:tc>
          <w:tcPr>
            <w:tcW w:w="534" w:type="dxa"/>
          </w:tcPr>
          <w:p w14:paraId="0293FF48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02B52E59" w14:textId="5D7BFCA8" w:rsidR="00DB0DA0" w:rsidRPr="00B111AB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7BBFC0DB" w14:textId="1457D7DF" w:rsidR="00DB0DA0" w:rsidRPr="00AD590F" w:rsidRDefault="00DB0DA0" w:rsidP="00DB0DA0">
            <w:pPr>
              <w:jc w:val="center"/>
              <w:outlineLvl w:val="0"/>
              <w:rPr>
                <w:rFonts w:cs="宋体"/>
              </w:rPr>
            </w:pPr>
            <w:r>
              <w:rPr>
                <w:rFonts w:cs="宋体" w:hint="eastAsia"/>
              </w:rPr>
              <w:t>周志贵</w:t>
            </w:r>
          </w:p>
        </w:tc>
        <w:tc>
          <w:tcPr>
            <w:tcW w:w="1705" w:type="dxa"/>
          </w:tcPr>
          <w:p w14:paraId="06568F10" w14:textId="73530D9E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41BB0E3D" w14:textId="23F54DD5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技术支持部分编制</w:t>
            </w:r>
          </w:p>
        </w:tc>
      </w:tr>
      <w:tr w:rsidR="00DB0DA0" w14:paraId="15AA957B" w14:textId="77777777" w:rsidTr="00280511">
        <w:tc>
          <w:tcPr>
            <w:tcW w:w="534" w:type="dxa"/>
          </w:tcPr>
          <w:p w14:paraId="5A209622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2F2C6E52" w14:textId="7898ADFE" w:rsidR="00DB0DA0" w:rsidRPr="00B111AB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5690FCB4" w14:textId="09013D63" w:rsidR="00DB0DA0" w:rsidRPr="00AD590F" w:rsidRDefault="00DB0DA0" w:rsidP="00DB0DA0">
            <w:pPr>
              <w:jc w:val="center"/>
              <w:outlineLvl w:val="0"/>
              <w:rPr>
                <w:rFonts w:cs="宋体"/>
              </w:rPr>
            </w:pPr>
            <w:r>
              <w:rPr>
                <w:rFonts w:cs="宋体" w:hint="eastAsia"/>
              </w:rPr>
              <w:t>冯杰</w:t>
            </w:r>
          </w:p>
        </w:tc>
        <w:tc>
          <w:tcPr>
            <w:tcW w:w="1705" w:type="dxa"/>
          </w:tcPr>
          <w:p w14:paraId="133B7915" w14:textId="543E4DF3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6BA0DF7C" w14:textId="412831D6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技术支持部分编制</w:t>
            </w:r>
          </w:p>
        </w:tc>
      </w:tr>
      <w:tr w:rsidR="00DB0DA0" w14:paraId="3F906D1F" w14:textId="77777777" w:rsidTr="00280511">
        <w:tc>
          <w:tcPr>
            <w:tcW w:w="534" w:type="dxa"/>
          </w:tcPr>
          <w:p w14:paraId="2889F756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4FE2730F" w14:textId="05220A3C" w:rsidR="00DB0DA0" w:rsidRPr="00280511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3D64F7F7" w14:textId="5BCAAD79" w:rsidR="00DB0DA0" w:rsidRDefault="00DB0DA0" w:rsidP="00DB0DA0">
            <w:pPr>
              <w:jc w:val="center"/>
              <w:outlineLvl w:val="0"/>
              <w:rPr>
                <w:rFonts w:cs="宋体"/>
              </w:rPr>
            </w:pPr>
            <w:r w:rsidRPr="00AD590F">
              <w:rPr>
                <w:rFonts w:cs="宋体" w:hint="eastAsia"/>
              </w:rPr>
              <w:t>李俊雄</w:t>
            </w:r>
          </w:p>
        </w:tc>
        <w:tc>
          <w:tcPr>
            <w:tcW w:w="1705" w:type="dxa"/>
          </w:tcPr>
          <w:p w14:paraId="65899FB0" w14:textId="654161CA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6BBFFE6C" w14:textId="0FDD4E3F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保健物理部分编制</w:t>
            </w:r>
          </w:p>
        </w:tc>
      </w:tr>
      <w:tr w:rsidR="00DB0DA0" w14:paraId="258A2F0A" w14:textId="77777777" w:rsidTr="00280511">
        <w:tc>
          <w:tcPr>
            <w:tcW w:w="534" w:type="dxa"/>
          </w:tcPr>
          <w:p w14:paraId="22B709B7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62FC87F2" w14:textId="05EF58F9" w:rsidR="00DB0DA0" w:rsidRPr="00280511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0CF84049" w14:textId="114A9B21" w:rsidR="00DB0DA0" w:rsidRDefault="00DB0DA0" w:rsidP="00DB0DA0">
            <w:pPr>
              <w:jc w:val="center"/>
              <w:outlineLvl w:val="0"/>
              <w:rPr>
                <w:rFonts w:cs="宋体"/>
              </w:rPr>
            </w:pPr>
            <w:r w:rsidRPr="00AD590F">
              <w:rPr>
                <w:rFonts w:cs="宋体" w:hint="eastAsia"/>
              </w:rPr>
              <w:t>张小青</w:t>
            </w:r>
          </w:p>
        </w:tc>
        <w:tc>
          <w:tcPr>
            <w:tcW w:w="1705" w:type="dxa"/>
          </w:tcPr>
          <w:p w14:paraId="2AC6DD2E" w14:textId="380F7951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2A1FEB14" w14:textId="68694AF0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保健物理部分编制</w:t>
            </w:r>
          </w:p>
        </w:tc>
      </w:tr>
      <w:tr w:rsidR="00DB0DA0" w14:paraId="2120ABA9" w14:textId="77777777" w:rsidTr="00280511">
        <w:tc>
          <w:tcPr>
            <w:tcW w:w="534" w:type="dxa"/>
          </w:tcPr>
          <w:p w14:paraId="413B6521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1EA37C4E" w14:textId="4A34EC46" w:rsidR="00DB0DA0" w:rsidRPr="00280511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00E48399" w14:textId="2AAF09BA" w:rsidR="00DB0DA0" w:rsidRDefault="00DB0DA0" w:rsidP="00DB0DA0">
            <w:pPr>
              <w:jc w:val="center"/>
              <w:outlineLvl w:val="0"/>
              <w:rPr>
                <w:rFonts w:cs="宋体"/>
              </w:rPr>
            </w:pPr>
            <w:r w:rsidRPr="00AD590F">
              <w:rPr>
                <w:rFonts w:cs="宋体" w:hint="eastAsia"/>
              </w:rPr>
              <w:t>赖胜元</w:t>
            </w:r>
          </w:p>
        </w:tc>
        <w:tc>
          <w:tcPr>
            <w:tcW w:w="1705" w:type="dxa"/>
          </w:tcPr>
          <w:p w14:paraId="59992E17" w14:textId="0EA2B329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648A1A52" w14:textId="41E73907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培训部分编制</w:t>
            </w:r>
          </w:p>
        </w:tc>
      </w:tr>
      <w:tr w:rsidR="00DB0DA0" w14:paraId="475A7295" w14:textId="77777777" w:rsidTr="00280511">
        <w:tc>
          <w:tcPr>
            <w:tcW w:w="534" w:type="dxa"/>
          </w:tcPr>
          <w:p w14:paraId="7D662D23" w14:textId="77777777" w:rsidR="00DB0DA0" w:rsidRPr="00280511" w:rsidRDefault="00DB0DA0" w:rsidP="00DB0DA0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53DE8123" w14:textId="6B590C86" w:rsidR="00DB0DA0" w:rsidRPr="00280511" w:rsidRDefault="00DB0DA0" w:rsidP="00DB0DA0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1A0D0B70" w14:textId="1F86D4A9" w:rsidR="00DB0DA0" w:rsidRDefault="00DB0DA0" w:rsidP="00DB0DA0">
            <w:pPr>
              <w:jc w:val="center"/>
              <w:outlineLvl w:val="0"/>
              <w:rPr>
                <w:rFonts w:cs="宋体"/>
              </w:rPr>
            </w:pPr>
            <w:r>
              <w:rPr>
                <w:rFonts w:cs="宋体" w:hint="eastAsia"/>
              </w:rPr>
              <w:t>陈宏</w:t>
            </w:r>
          </w:p>
        </w:tc>
        <w:tc>
          <w:tcPr>
            <w:tcW w:w="1705" w:type="dxa"/>
          </w:tcPr>
          <w:p w14:paraId="017C7480" w14:textId="12BFF447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1E8DF771" w14:textId="545B9899" w:rsidR="00DB0DA0" w:rsidRDefault="00DB0DA0" w:rsidP="00DB0DA0">
            <w:pPr>
              <w:jc w:val="center"/>
              <w:outlineLvl w:val="0"/>
            </w:pPr>
            <w:r>
              <w:rPr>
                <w:rFonts w:hint="eastAsia"/>
              </w:rPr>
              <w:t>培训部分编制</w:t>
            </w:r>
          </w:p>
        </w:tc>
      </w:tr>
      <w:tr w:rsidR="00A604CC" w14:paraId="47CDAFCD" w14:textId="77777777" w:rsidTr="00280511">
        <w:tc>
          <w:tcPr>
            <w:tcW w:w="534" w:type="dxa"/>
          </w:tcPr>
          <w:p w14:paraId="73EA9CDF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0A911E56" w14:textId="52425B60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7C457E83" w14:textId="6B765C63" w:rsidR="00A604CC" w:rsidRDefault="00A604CC" w:rsidP="00A604CC">
            <w:pPr>
              <w:jc w:val="center"/>
              <w:outlineLvl w:val="0"/>
              <w:rPr>
                <w:rFonts w:cs="宋体"/>
              </w:rPr>
            </w:pPr>
            <w:r>
              <w:rPr>
                <w:rFonts w:cs="宋体" w:hint="eastAsia"/>
              </w:rPr>
              <w:t>郑云龙</w:t>
            </w:r>
          </w:p>
        </w:tc>
        <w:tc>
          <w:tcPr>
            <w:tcW w:w="1705" w:type="dxa"/>
          </w:tcPr>
          <w:p w14:paraId="11136D6A" w14:textId="402DE742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31593EDF" w14:textId="4C949A3B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调试管理部分编制</w:t>
            </w:r>
          </w:p>
        </w:tc>
      </w:tr>
      <w:tr w:rsidR="00A604CC" w14:paraId="4464D619" w14:textId="77777777" w:rsidTr="00280511">
        <w:tc>
          <w:tcPr>
            <w:tcW w:w="534" w:type="dxa"/>
          </w:tcPr>
          <w:p w14:paraId="4493DDEE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77B5DC6F" w14:textId="79306759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16D67A86" w14:textId="36C343F7" w:rsidR="00A604CC" w:rsidRDefault="00A604CC" w:rsidP="00A604CC">
            <w:pPr>
              <w:jc w:val="center"/>
              <w:outlineLvl w:val="0"/>
              <w:rPr>
                <w:rFonts w:cs="宋体"/>
              </w:rPr>
            </w:pPr>
            <w:r>
              <w:rPr>
                <w:rFonts w:cs="宋体" w:hint="eastAsia"/>
              </w:rPr>
              <w:t>蒋维</w:t>
            </w:r>
          </w:p>
        </w:tc>
        <w:tc>
          <w:tcPr>
            <w:tcW w:w="1705" w:type="dxa"/>
          </w:tcPr>
          <w:p w14:paraId="3D27253F" w14:textId="742EBECB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21CCAF11" w14:textId="24A825ED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调试管理部分编制</w:t>
            </w:r>
          </w:p>
        </w:tc>
      </w:tr>
      <w:tr w:rsidR="00A604CC" w14:paraId="6D50336E" w14:textId="77777777" w:rsidTr="00280511">
        <w:tc>
          <w:tcPr>
            <w:tcW w:w="534" w:type="dxa"/>
          </w:tcPr>
          <w:p w14:paraId="6FF5230E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2A4ED2EA" w14:textId="17B2B8F5" w:rsidR="00A604CC" w:rsidRPr="00B111AB" w:rsidRDefault="00A604CC" w:rsidP="00A604CC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2CFE142E" w14:textId="28F60377" w:rsidR="00A604CC" w:rsidRPr="00AD590F" w:rsidRDefault="00A604CC" w:rsidP="00A604CC">
            <w:pPr>
              <w:jc w:val="center"/>
              <w:outlineLvl w:val="0"/>
              <w:rPr>
                <w:rFonts w:cs="宋体"/>
              </w:rPr>
            </w:pPr>
            <w:r w:rsidRPr="00AD590F">
              <w:rPr>
                <w:rFonts w:cs="宋体" w:hint="eastAsia"/>
              </w:rPr>
              <w:t>熊国明</w:t>
            </w:r>
          </w:p>
        </w:tc>
        <w:tc>
          <w:tcPr>
            <w:tcW w:w="1705" w:type="dxa"/>
          </w:tcPr>
          <w:p w14:paraId="2A58F2E4" w14:textId="60A0FFA8" w:rsidR="00A604CC" w:rsidRDefault="009A0B0C" w:rsidP="00A604CC">
            <w:pPr>
              <w:jc w:val="center"/>
              <w:outlineLvl w:val="0"/>
            </w:pPr>
            <w:r>
              <w:rPr>
                <w:rFonts w:hint="eastAsia"/>
              </w:rPr>
              <w:t>高级</w:t>
            </w:r>
            <w:r w:rsidR="00A604CC"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316AE7ED" w14:textId="21A4F2BF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设备管理部分编制</w:t>
            </w:r>
          </w:p>
        </w:tc>
      </w:tr>
      <w:tr w:rsidR="00A604CC" w14:paraId="6A78ED4D" w14:textId="77777777" w:rsidTr="00280511">
        <w:tc>
          <w:tcPr>
            <w:tcW w:w="534" w:type="dxa"/>
          </w:tcPr>
          <w:p w14:paraId="3F04D1C5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36F04E94" w14:textId="0AD4F652" w:rsidR="00A604CC" w:rsidRPr="00B111AB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3C035FB4" w14:textId="4589ABEF" w:rsidR="00A604CC" w:rsidRPr="00AD590F" w:rsidRDefault="00A604CC" w:rsidP="00A604CC">
            <w:pPr>
              <w:jc w:val="center"/>
              <w:outlineLvl w:val="0"/>
              <w:rPr>
                <w:rFonts w:cs="宋体"/>
              </w:rPr>
            </w:pPr>
            <w:r>
              <w:rPr>
                <w:rFonts w:cs="宋体" w:hint="eastAsia"/>
              </w:rPr>
              <w:t>聂伟元</w:t>
            </w:r>
          </w:p>
        </w:tc>
        <w:tc>
          <w:tcPr>
            <w:tcW w:w="1705" w:type="dxa"/>
          </w:tcPr>
          <w:p w14:paraId="687B515B" w14:textId="668C9CE7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5DED0F83" w14:textId="08F5B2F2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统稿</w:t>
            </w:r>
          </w:p>
        </w:tc>
      </w:tr>
      <w:tr w:rsidR="00A604CC" w14:paraId="025622DA" w14:textId="77777777" w:rsidTr="00280511">
        <w:tc>
          <w:tcPr>
            <w:tcW w:w="534" w:type="dxa"/>
          </w:tcPr>
          <w:p w14:paraId="6E7DB2B4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673D8A57" w14:textId="57AB7080" w:rsidR="00A604CC" w:rsidRPr="00B111AB" w:rsidRDefault="00A604CC" w:rsidP="00A604CC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3EF11BA0" w14:textId="6707C659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全国伟</w:t>
            </w:r>
          </w:p>
        </w:tc>
        <w:tc>
          <w:tcPr>
            <w:tcW w:w="1705" w:type="dxa"/>
          </w:tcPr>
          <w:p w14:paraId="42BD91CE" w14:textId="30513B18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7D8F6D04" w14:textId="3754DDBD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运行部分校核</w:t>
            </w:r>
          </w:p>
        </w:tc>
      </w:tr>
      <w:tr w:rsidR="00A604CC" w14:paraId="23184850" w14:textId="77777777" w:rsidTr="00280511">
        <w:tc>
          <w:tcPr>
            <w:tcW w:w="534" w:type="dxa"/>
          </w:tcPr>
          <w:p w14:paraId="3D83A3FE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7E3713D9" w14:textId="2BD6DC20" w:rsidR="00A604CC" w:rsidRPr="00B111AB" w:rsidRDefault="00A604CC" w:rsidP="00A604CC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2201751A" w14:textId="2887CDC0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吕锋</w:t>
            </w:r>
          </w:p>
        </w:tc>
        <w:tc>
          <w:tcPr>
            <w:tcW w:w="1705" w:type="dxa"/>
          </w:tcPr>
          <w:p w14:paraId="2CF6374B" w14:textId="3539A2E4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7CB411B5" w14:textId="02B18699" w:rsidR="00A604CC" w:rsidRDefault="00A604CC" w:rsidP="00BD39F1">
            <w:pPr>
              <w:jc w:val="center"/>
              <w:outlineLvl w:val="0"/>
            </w:pPr>
            <w:r>
              <w:rPr>
                <w:rFonts w:hint="eastAsia"/>
              </w:rPr>
              <w:t>统稿、</w:t>
            </w:r>
            <w:r w:rsidR="001E497D">
              <w:rPr>
                <w:rFonts w:hint="eastAsia"/>
              </w:rPr>
              <w:t>总体要求</w:t>
            </w:r>
            <w:bookmarkStart w:id="1" w:name="_GoBack"/>
            <w:bookmarkEnd w:id="1"/>
            <w:r w:rsidR="001E497D">
              <w:rPr>
                <w:rFonts w:hint="eastAsia"/>
              </w:rPr>
              <w:t>编写、</w:t>
            </w:r>
            <w:r>
              <w:rPr>
                <w:rFonts w:hint="eastAsia"/>
              </w:rPr>
              <w:t>维修部分校核</w:t>
            </w:r>
          </w:p>
        </w:tc>
      </w:tr>
      <w:tr w:rsidR="00A604CC" w14:paraId="7E876555" w14:textId="77777777" w:rsidTr="00280511">
        <w:tc>
          <w:tcPr>
            <w:tcW w:w="534" w:type="dxa"/>
          </w:tcPr>
          <w:p w14:paraId="47B19AB6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03890273" w14:textId="6CC7809A" w:rsidR="00A604CC" w:rsidRPr="00280511" w:rsidRDefault="00A604CC" w:rsidP="00A604CC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3A2FB072" w14:textId="4852AF03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张晓峰</w:t>
            </w:r>
          </w:p>
        </w:tc>
        <w:tc>
          <w:tcPr>
            <w:tcW w:w="1705" w:type="dxa"/>
          </w:tcPr>
          <w:p w14:paraId="5290E7DE" w14:textId="4EDE4895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1C1C236A" w14:textId="6020A6ED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技术支持部分校核</w:t>
            </w:r>
          </w:p>
        </w:tc>
      </w:tr>
      <w:tr w:rsidR="00A604CC" w14:paraId="690ACA26" w14:textId="77777777" w:rsidTr="00280511">
        <w:tc>
          <w:tcPr>
            <w:tcW w:w="534" w:type="dxa"/>
          </w:tcPr>
          <w:p w14:paraId="2B476730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6D4E7945" w14:textId="5D620CF3" w:rsidR="00A604CC" w:rsidRPr="00280511" w:rsidRDefault="00A604CC" w:rsidP="00A604CC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768F4E4A" w14:textId="7AC2E6BA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丁伟斌</w:t>
            </w:r>
          </w:p>
        </w:tc>
        <w:tc>
          <w:tcPr>
            <w:tcW w:w="1705" w:type="dxa"/>
          </w:tcPr>
          <w:p w14:paraId="72BB6165" w14:textId="4093566B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19944AEB" w14:textId="2108BB17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保健物理部分校核</w:t>
            </w:r>
          </w:p>
        </w:tc>
      </w:tr>
      <w:tr w:rsidR="00A604CC" w14:paraId="3E2353E0" w14:textId="77777777" w:rsidTr="00280511">
        <w:tc>
          <w:tcPr>
            <w:tcW w:w="534" w:type="dxa"/>
          </w:tcPr>
          <w:p w14:paraId="5DF9F728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598BB430" w14:textId="1597BAF2" w:rsidR="00A604CC" w:rsidRPr="00280511" w:rsidRDefault="00A604CC" w:rsidP="00A604CC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5F8C7C8A" w14:textId="26068473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张炜</w:t>
            </w:r>
          </w:p>
        </w:tc>
        <w:tc>
          <w:tcPr>
            <w:tcW w:w="1705" w:type="dxa"/>
          </w:tcPr>
          <w:p w14:paraId="2B929193" w14:textId="1F8C3384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30E78D45" w14:textId="6AC675E5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培训部分校核</w:t>
            </w:r>
          </w:p>
        </w:tc>
      </w:tr>
      <w:tr w:rsidR="00A604CC" w14:paraId="125482C6" w14:textId="77777777" w:rsidTr="00280511">
        <w:tc>
          <w:tcPr>
            <w:tcW w:w="534" w:type="dxa"/>
          </w:tcPr>
          <w:p w14:paraId="6C55A0F9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2C0D602D" w14:textId="78EB8245" w:rsidR="00A604CC" w:rsidRPr="00280511" w:rsidRDefault="00A604CC" w:rsidP="00A604CC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182F7199" w14:textId="4A78FB02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马晔</w:t>
            </w:r>
          </w:p>
        </w:tc>
        <w:tc>
          <w:tcPr>
            <w:tcW w:w="1705" w:type="dxa"/>
          </w:tcPr>
          <w:p w14:paraId="6F25A67D" w14:textId="61A99FEF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1270F430" w14:textId="3DD0E5AA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调试管理部分校核</w:t>
            </w:r>
          </w:p>
        </w:tc>
      </w:tr>
      <w:tr w:rsidR="00A604CC" w14:paraId="5241DA60" w14:textId="77777777" w:rsidTr="00280511">
        <w:tc>
          <w:tcPr>
            <w:tcW w:w="534" w:type="dxa"/>
          </w:tcPr>
          <w:p w14:paraId="4F299549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0950E392" w14:textId="508DAF37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7F37078A" w14:textId="23D39333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詹瑜滨</w:t>
            </w:r>
          </w:p>
        </w:tc>
        <w:tc>
          <w:tcPr>
            <w:tcW w:w="1705" w:type="dxa"/>
          </w:tcPr>
          <w:p w14:paraId="7D293F7A" w14:textId="7F0CDC4F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32751F63" w14:textId="69AFD1C0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设备管理部分校核</w:t>
            </w:r>
          </w:p>
        </w:tc>
      </w:tr>
      <w:tr w:rsidR="00A604CC" w14:paraId="5A246C02" w14:textId="77777777" w:rsidTr="00280511">
        <w:tc>
          <w:tcPr>
            <w:tcW w:w="534" w:type="dxa"/>
          </w:tcPr>
          <w:p w14:paraId="436384AB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5BE56E42" w14:textId="6D04FDA6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0BC3C786" w14:textId="71849DF9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陈国才</w:t>
            </w:r>
          </w:p>
        </w:tc>
        <w:tc>
          <w:tcPr>
            <w:tcW w:w="1705" w:type="dxa"/>
          </w:tcPr>
          <w:p w14:paraId="70CA2895" w14:textId="30EA5C2F" w:rsidR="00A604CC" w:rsidRDefault="00A604CC" w:rsidP="00A604CC">
            <w:pPr>
              <w:jc w:val="center"/>
              <w:outlineLvl w:val="0"/>
            </w:pPr>
            <w:r>
              <w:rPr>
                <w:rFonts w:hint="eastAsia"/>
              </w:rPr>
              <w:t>研究员级工程师</w:t>
            </w:r>
          </w:p>
        </w:tc>
        <w:tc>
          <w:tcPr>
            <w:tcW w:w="1705" w:type="dxa"/>
          </w:tcPr>
          <w:p w14:paraId="1683D238" w14:textId="18E4CB4E" w:rsidR="00A604CC" w:rsidRDefault="00D747E1" w:rsidP="00A604CC">
            <w:pPr>
              <w:jc w:val="center"/>
              <w:outlineLvl w:val="0"/>
            </w:pPr>
            <w:r>
              <w:rPr>
                <w:rFonts w:hint="eastAsia"/>
              </w:rPr>
              <w:t>整体审核</w:t>
            </w:r>
          </w:p>
        </w:tc>
      </w:tr>
      <w:tr w:rsidR="00A604CC" w14:paraId="15FB4AC3" w14:textId="77777777" w:rsidTr="00280511">
        <w:tc>
          <w:tcPr>
            <w:tcW w:w="534" w:type="dxa"/>
          </w:tcPr>
          <w:p w14:paraId="4250755F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23B3A5E4" w14:textId="7279A66A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3DEFD047" w14:textId="6B5DF679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宋丰伟</w:t>
            </w:r>
          </w:p>
        </w:tc>
        <w:tc>
          <w:tcPr>
            <w:tcW w:w="1705" w:type="dxa"/>
          </w:tcPr>
          <w:p w14:paraId="34161354" w14:textId="796827C5" w:rsidR="00A604CC" w:rsidRDefault="00A604CC" w:rsidP="00A604CC">
            <w:pPr>
              <w:jc w:val="center"/>
              <w:outlineLvl w:val="0"/>
            </w:pPr>
            <w:r w:rsidRPr="003424B1">
              <w:rPr>
                <w:rFonts w:hint="eastAsia"/>
              </w:rPr>
              <w:t>研究员级工程师</w:t>
            </w:r>
          </w:p>
        </w:tc>
        <w:tc>
          <w:tcPr>
            <w:tcW w:w="1705" w:type="dxa"/>
          </w:tcPr>
          <w:p w14:paraId="4DF047B2" w14:textId="005E27A6" w:rsidR="00A604CC" w:rsidRDefault="00D747E1" w:rsidP="00A604CC">
            <w:pPr>
              <w:jc w:val="center"/>
              <w:outlineLvl w:val="0"/>
            </w:pPr>
            <w:r>
              <w:rPr>
                <w:rFonts w:hint="eastAsia"/>
              </w:rPr>
              <w:t>整体审核</w:t>
            </w:r>
          </w:p>
        </w:tc>
      </w:tr>
      <w:tr w:rsidR="00A604CC" w14:paraId="62503FF1" w14:textId="77777777" w:rsidTr="00280511">
        <w:tc>
          <w:tcPr>
            <w:tcW w:w="534" w:type="dxa"/>
          </w:tcPr>
          <w:p w14:paraId="646FDF2C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32D18E00" w14:textId="3FF232E2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2C4168DF" w14:textId="26FE0BE8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商幼明</w:t>
            </w:r>
          </w:p>
        </w:tc>
        <w:tc>
          <w:tcPr>
            <w:tcW w:w="1705" w:type="dxa"/>
          </w:tcPr>
          <w:p w14:paraId="646108CD" w14:textId="2BCAA9A7" w:rsidR="00A604CC" w:rsidRDefault="00A604CC" w:rsidP="00A604CC">
            <w:pPr>
              <w:jc w:val="center"/>
              <w:outlineLvl w:val="0"/>
            </w:pPr>
            <w:r w:rsidRPr="003424B1">
              <w:rPr>
                <w:rFonts w:hint="eastAsia"/>
              </w:rPr>
              <w:t>研究员级工程师</w:t>
            </w:r>
          </w:p>
        </w:tc>
        <w:tc>
          <w:tcPr>
            <w:tcW w:w="1705" w:type="dxa"/>
          </w:tcPr>
          <w:p w14:paraId="799B9FD9" w14:textId="3723A9F4" w:rsidR="00A604CC" w:rsidRDefault="00D747E1" w:rsidP="00A604CC">
            <w:pPr>
              <w:jc w:val="center"/>
              <w:outlineLvl w:val="0"/>
            </w:pPr>
            <w:r>
              <w:rPr>
                <w:rFonts w:hint="eastAsia"/>
              </w:rPr>
              <w:t>整体审核</w:t>
            </w:r>
          </w:p>
        </w:tc>
      </w:tr>
      <w:tr w:rsidR="00A604CC" w14:paraId="74839359" w14:textId="77777777" w:rsidTr="00280511">
        <w:tc>
          <w:tcPr>
            <w:tcW w:w="534" w:type="dxa"/>
          </w:tcPr>
          <w:p w14:paraId="3BB1E0FC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3210F49F" w14:textId="4996E40A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4F853FC4" w14:textId="47687860" w:rsidR="00A604CC" w:rsidRDefault="00A604CC" w:rsidP="00A604CC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高顺龙</w:t>
            </w:r>
          </w:p>
        </w:tc>
        <w:tc>
          <w:tcPr>
            <w:tcW w:w="1705" w:type="dxa"/>
          </w:tcPr>
          <w:p w14:paraId="45EC3166" w14:textId="18DB3387" w:rsidR="00A604CC" w:rsidRDefault="00A604CC" w:rsidP="00A604CC">
            <w:pPr>
              <w:jc w:val="center"/>
              <w:outlineLvl w:val="0"/>
            </w:pPr>
            <w:r w:rsidRPr="003424B1">
              <w:rPr>
                <w:rFonts w:hint="eastAsia"/>
              </w:rPr>
              <w:t>研究员级工程师</w:t>
            </w:r>
          </w:p>
        </w:tc>
        <w:tc>
          <w:tcPr>
            <w:tcW w:w="1705" w:type="dxa"/>
          </w:tcPr>
          <w:p w14:paraId="112FDED0" w14:textId="6E3BB448" w:rsidR="00A604CC" w:rsidRDefault="00D747E1" w:rsidP="00A604CC">
            <w:pPr>
              <w:jc w:val="center"/>
              <w:outlineLvl w:val="0"/>
            </w:pPr>
            <w:r>
              <w:rPr>
                <w:rFonts w:hint="eastAsia"/>
              </w:rPr>
              <w:t>整体审核</w:t>
            </w:r>
          </w:p>
        </w:tc>
      </w:tr>
      <w:tr w:rsidR="00993336" w14:paraId="5D5DAB4B" w14:textId="77777777" w:rsidTr="00280511">
        <w:tc>
          <w:tcPr>
            <w:tcW w:w="534" w:type="dxa"/>
          </w:tcPr>
          <w:p w14:paraId="76B8A99A" w14:textId="77777777" w:rsidR="00993336" w:rsidRPr="00280511" w:rsidRDefault="00993336" w:rsidP="00993336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254F64EB" w14:textId="3A1FC6C0" w:rsidR="00993336" w:rsidRPr="00280511" w:rsidRDefault="00993336" w:rsidP="00993336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71DF5B77" w14:textId="0A1C12F7" w:rsidR="00993336" w:rsidRDefault="00993336" w:rsidP="00993336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秦余新</w:t>
            </w:r>
          </w:p>
        </w:tc>
        <w:tc>
          <w:tcPr>
            <w:tcW w:w="1705" w:type="dxa"/>
          </w:tcPr>
          <w:p w14:paraId="20C4EB1B" w14:textId="74B5F26E" w:rsidR="00993336" w:rsidRDefault="00993336" w:rsidP="00993336">
            <w:pPr>
              <w:jc w:val="center"/>
              <w:outlineLvl w:val="0"/>
            </w:pPr>
            <w:r w:rsidRPr="003424B1">
              <w:rPr>
                <w:rFonts w:hint="eastAsia"/>
              </w:rPr>
              <w:t>研究员级工程师</w:t>
            </w:r>
          </w:p>
        </w:tc>
        <w:tc>
          <w:tcPr>
            <w:tcW w:w="1705" w:type="dxa"/>
          </w:tcPr>
          <w:p w14:paraId="3D7C1C7D" w14:textId="038010B1" w:rsidR="00993336" w:rsidRDefault="00993336" w:rsidP="00993336">
            <w:pPr>
              <w:jc w:val="center"/>
              <w:outlineLvl w:val="0"/>
            </w:pPr>
            <w:r>
              <w:rPr>
                <w:rFonts w:hint="eastAsia"/>
              </w:rPr>
              <w:t>整体审核</w:t>
            </w:r>
          </w:p>
        </w:tc>
      </w:tr>
      <w:tr w:rsidR="00993336" w14:paraId="7E7EFA3C" w14:textId="77777777" w:rsidTr="00280511">
        <w:tc>
          <w:tcPr>
            <w:tcW w:w="534" w:type="dxa"/>
          </w:tcPr>
          <w:p w14:paraId="6D814BD0" w14:textId="77777777" w:rsidR="00993336" w:rsidRPr="00280511" w:rsidRDefault="00993336" w:rsidP="00993336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1446562A" w14:textId="701898FA" w:rsidR="00993336" w:rsidRPr="00280511" w:rsidRDefault="00993336" w:rsidP="00993336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69643670" w14:textId="1F7120F1" w:rsidR="00993336" w:rsidRDefault="00993336" w:rsidP="00993336">
            <w:pPr>
              <w:jc w:val="center"/>
              <w:outlineLvl w:val="0"/>
            </w:pPr>
            <w:r w:rsidRPr="00AD590F">
              <w:rPr>
                <w:rFonts w:cs="宋体" w:hint="eastAsia"/>
              </w:rPr>
              <w:t>张鸿泉</w:t>
            </w:r>
          </w:p>
        </w:tc>
        <w:tc>
          <w:tcPr>
            <w:tcW w:w="1705" w:type="dxa"/>
          </w:tcPr>
          <w:p w14:paraId="448954D5" w14:textId="1B7CAC6C" w:rsidR="00993336" w:rsidRDefault="00993336" w:rsidP="00993336">
            <w:pPr>
              <w:jc w:val="center"/>
              <w:outlineLvl w:val="0"/>
            </w:pPr>
            <w:r w:rsidRPr="003424B1"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638849AA" w14:textId="630D0461" w:rsidR="00993336" w:rsidRDefault="00993336" w:rsidP="00993336">
            <w:pPr>
              <w:jc w:val="center"/>
              <w:outlineLvl w:val="0"/>
            </w:pPr>
            <w:r>
              <w:rPr>
                <w:rFonts w:hint="eastAsia"/>
              </w:rPr>
              <w:t>整体审核</w:t>
            </w:r>
          </w:p>
        </w:tc>
      </w:tr>
      <w:tr w:rsidR="00A604CC" w14:paraId="37ECA13B" w14:textId="77777777" w:rsidTr="00280511">
        <w:tc>
          <w:tcPr>
            <w:tcW w:w="534" w:type="dxa"/>
          </w:tcPr>
          <w:p w14:paraId="47140AFB" w14:textId="77777777" w:rsidR="00A604CC" w:rsidRPr="00280511" w:rsidRDefault="00A604CC" w:rsidP="00A604CC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66F626F5" w14:textId="669129F1" w:rsidR="00A604CC" w:rsidRPr="00280511" w:rsidRDefault="00A604CC" w:rsidP="00A604CC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0C4174CD" w14:textId="171C195F" w:rsidR="00A604CC" w:rsidRDefault="00A604CC" w:rsidP="00A604CC">
            <w:pPr>
              <w:jc w:val="center"/>
              <w:outlineLvl w:val="0"/>
            </w:pPr>
            <w:r>
              <w:t>裘锦宏</w:t>
            </w:r>
          </w:p>
        </w:tc>
        <w:tc>
          <w:tcPr>
            <w:tcW w:w="1705" w:type="dxa"/>
          </w:tcPr>
          <w:p w14:paraId="462A9040" w14:textId="51F89EAE" w:rsidR="00A604CC" w:rsidRDefault="00A604CC" w:rsidP="00A604CC">
            <w:pPr>
              <w:jc w:val="center"/>
              <w:outlineLvl w:val="0"/>
            </w:pPr>
            <w:r w:rsidRPr="003424B1">
              <w:rPr>
                <w:rFonts w:hint="eastAsia"/>
              </w:rPr>
              <w:t>研究员级工程师</w:t>
            </w:r>
          </w:p>
        </w:tc>
        <w:tc>
          <w:tcPr>
            <w:tcW w:w="1705" w:type="dxa"/>
          </w:tcPr>
          <w:p w14:paraId="69ECAE6E" w14:textId="056DF248" w:rsidR="00A604CC" w:rsidRDefault="00D747E1" w:rsidP="00A604CC">
            <w:pPr>
              <w:jc w:val="center"/>
              <w:outlineLvl w:val="0"/>
            </w:pPr>
            <w:r>
              <w:rPr>
                <w:rFonts w:hint="eastAsia"/>
              </w:rPr>
              <w:t>整体审核</w:t>
            </w:r>
          </w:p>
        </w:tc>
      </w:tr>
      <w:tr w:rsidR="00D747E1" w14:paraId="5232EB70" w14:textId="77777777" w:rsidTr="00280511">
        <w:tc>
          <w:tcPr>
            <w:tcW w:w="534" w:type="dxa"/>
          </w:tcPr>
          <w:p w14:paraId="0BF22429" w14:textId="77777777" w:rsidR="00D747E1" w:rsidRPr="00280511" w:rsidRDefault="00D747E1" w:rsidP="00D747E1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6361F68F" w14:textId="6A02F21E" w:rsidR="00D747E1" w:rsidRPr="00280511" w:rsidRDefault="00D747E1" w:rsidP="00D747E1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403CB898" w14:textId="78B357D1" w:rsidR="00D747E1" w:rsidRDefault="00D747E1" w:rsidP="00D747E1">
            <w:pPr>
              <w:jc w:val="center"/>
              <w:outlineLvl w:val="0"/>
            </w:pPr>
            <w:r>
              <w:t>彭昆明</w:t>
            </w:r>
          </w:p>
        </w:tc>
        <w:tc>
          <w:tcPr>
            <w:tcW w:w="1705" w:type="dxa"/>
          </w:tcPr>
          <w:p w14:paraId="74828797" w14:textId="684CC50A" w:rsidR="00D747E1" w:rsidRDefault="00D747E1" w:rsidP="00D747E1">
            <w:pPr>
              <w:jc w:val="center"/>
              <w:outlineLvl w:val="0"/>
            </w:pPr>
            <w:r>
              <w:rPr>
                <w:rFonts w:hint="eastAsia"/>
              </w:rPr>
              <w:t>工程师</w:t>
            </w:r>
          </w:p>
        </w:tc>
        <w:tc>
          <w:tcPr>
            <w:tcW w:w="1705" w:type="dxa"/>
          </w:tcPr>
          <w:p w14:paraId="4E98AD08" w14:textId="3FB4ABA7" w:rsidR="00D747E1" w:rsidRDefault="00D747E1" w:rsidP="00D747E1">
            <w:pPr>
              <w:jc w:val="center"/>
              <w:outlineLvl w:val="0"/>
            </w:pPr>
            <w:r w:rsidRPr="000B731A">
              <w:rPr>
                <w:rFonts w:hint="eastAsia"/>
              </w:rPr>
              <w:t>整体审核</w:t>
            </w:r>
          </w:p>
        </w:tc>
      </w:tr>
      <w:tr w:rsidR="00D747E1" w14:paraId="27DD9382" w14:textId="77777777" w:rsidTr="00280511">
        <w:tc>
          <w:tcPr>
            <w:tcW w:w="534" w:type="dxa"/>
          </w:tcPr>
          <w:p w14:paraId="067F183C" w14:textId="77777777" w:rsidR="00D747E1" w:rsidRPr="00280511" w:rsidRDefault="00D747E1" w:rsidP="00D747E1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54D16287" w14:textId="0E0F5480" w:rsidR="00D747E1" w:rsidRPr="00280511" w:rsidRDefault="00D747E1" w:rsidP="00D747E1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7FBDBFBD" w14:textId="20315C11" w:rsidR="00D747E1" w:rsidRDefault="00D747E1" w:rsidP="00D747E1">
            <w:pPr>
              <w:jc w:val="center"/>
              <w:outlineLvl w:val="0"/>
            </w:pPr>
            <w:r>
              <w:t>施卫华</w:t>
            </w:r>
          </w:p>
        </w:tc>
        <w:tc>
          <w:tcPr>
            <w:tcW w:w="1705" w:type="dxa"/>
          </w:tcPr>
          <w:p w14:paraId="2D71A8AD" w14:textId="0AE483C5" w:rsidR="00D747E1" w:rsidRDefault="00D747E1" w:rsidP="00D747E1">
            <w:pPr>
              <w:jc w:val="center"/>
              <w:outlineLvl w:val="0"/>
            </w:pPr>
            <w:r w:rsidRPr="003424B1">
              <w:rPr>
                <w:rFonts w:hint="eastAsia"/>
              </w:rPr>
              <w:t>研究员级工程师</w:t>
            </w:r>
          </w:p>
        </w:tc>
        <w:tc>
          <w:tcPr>
            <w:tcW w:w="1705" w:type="dxa"/>
          </w:tcPr>
          <w:p w14:paraId="7C60C7CA" w14:textId="1129E968" w:rsidR="00D747E1" w:rsidRDefault="00D747E1" w:rsidP="00D747E1">
            <w:pPr>
              <w:jc w:val="center"/>
              <w:outlineLvl w:val="0"/>
            </w:pPr>
            <w:r w:rsidRPr="000B731A">
              <w:rPr>
                <w:rFonts w:hint="eastAsia"/>
              </w:rPr>
              <w:t>整体审核</w:t>
            </w:r>
          </w:p>
        </w:tc>
      </w:tr>
      <w:tr w:rsidR="00D747E1" w14:paraId="136C7324" w14:textId="77777777" w:rsidTr="00280511">
        <w:tc>
          <w:tcPr>
            <w:tcW w:w="534" w:type="dxa"/>
          </w:tcPr>
          <w:p w14:paraId="7A70B744" w14:textId="77777777" w:rsidR="00D747E1" w:rsidRPr="00280511" w:rsidRDefault="00D747E1" w:rsidP="00D747E1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5133B220" w14:textId="7D295FAE" w:rsidR="00D747E1" w:rsidRPr="00280511" w:rsidRDefault="00D747E1" w:rsidP="00D747E1">
            <w:pPr>
              <w:jc w:val="center"/>
              <w:outlineLvl w:val="0"/>
            </w:pPr>
            <w:r w:rsidRPr="00280511">
              <w:rPr>
                <w:rFonts w:hint="eastAsia"/>
              </w:rPr>
              <w:t>中核国电漳州能源有限公司</w:t>
            </w:r>
          </w:p>
        </w:tc>
        <w:tc>
          <w:tcPr>
            <w:tcW w:w="1704" w:type="dxa"/>
          </w:tcPr>
          <w:p w14:paraId="47454A5E" w14:textId="133CDE5F" w:rsidR="00D747E1" w:rsidRDefault="00D747E1" w:rsidP="00D747E1">
            <w:pPr>
              <w:jc w:val="center"/>
              <w:outlineLvl w:val="0"/>
            </w:pPr>
            <w:r w:rsidRPr="00640C27">
              <w:t>王志宇</w:t>
            </w:r>
          </w:p>
        </w:tc>
        <w:tc>
          <w:tcPr>
            <w:tcW w:w="1705" w:type="dxa"/>
          </w:tcPr>
          <w:p w14:paraId="4842E2B2" w14:textId="2008F5B0" w:rsidR="00D747E1" w:rsidRDefault="00D747E1" w:rsidP="00D747E1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48FFABBE" w14:textId="0FEBF60E" w:rsidR="00D747E1" w:rsidRDefault="00D747E1" w:rsidP="00D747E1">
            <w:pPr>
              <w:jc w:val="center"/>
              <w:outlineLvl w:val="0"/>
            </w:pPr>
            <w:r w:rsidRPr="000B731A">
              <w:rPr>
                <w:rFonts w:hint="eastAsia"/>
              </w:rPr>
              <w:t>整体审核</w:t>
            </w:r>
          </w:p>
        </w:tc>
      </w:tr>
      <w:tr w:rsidR="00D747E1" w14:paraId="1E1F7988" w14:textId="77777777" w:rsidTr="00280511">
        <w:tc>
          <w:tcPr>
            <w:tcW w:w="534" w:type="dxa"/>
          </w:tcPr>
          <w:p w14:paraId="4289DAC2" w14:textId="77777777" w:rsidR="00D747E1" w:rsidRPr="00280511" w:rsidRDefault="00D747E1" w:rsidP="00D747E1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3D9A2489" w14:textId="20780C0C" w:rsidR="00D747E1" w:rsidRPr="00280511" w:rsidRDefault="00D747E1" w:rsidP="00D747E1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5D78705D" w14:textId="656AA7DA" w:rsidR="00D747E1" w:rsidRDefault="00D747E1" w:rsidP="00D747E1">
            <w:pPr>
              <w:jc w:val="center"/>
              <w:outlineLvl w:val="0"/>
            </w:pPr>
            <w:r>
              <w:rPr>
                <w:rFonts w:hint="eastAsia"/>
              </w:rPr>
              <w:t>张明佳</w:t>
            </w:r>
          </w:p>
        </w:tc>
        <w:tc>
          <w:tcPr>
            <w:tcW w:w="1705" w:type="dxa"/>
          </w:tcPr>
          <w:p w14:paraId="707B7C65" w14:textId="48A58A0D" w:rsidR="00D747E1" w:rsidRDefault="00D747E1" w:rsidP="00D747E1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4C601C03" w14:textId="6A4B1E32" w:rsidR="00D747E1" w:rsidRDefault="00D747E1" w:rsidP="00D747E1">
            <w:pPr>
              <w:jc w:val="center"/>
              <w:outlineLvl w:val="0"/>
            </w:pPr>
            <w:r w:rsidRPr="000B731A">
              <w:rPr>
                <w:rFonts w:hint="eastAsia"/>
              </w:rPr>
              <w:t>整体审核</w:t>
            </w:r>
          </w:p>
        </w:tc>
      </w:tr>
      <w:tr w:rsidR="00D747E1" w14:paraId="037618AC" w14:textId="77777777" w:rsidTr="00280511">
        <w:tc>
          <w:tcPr>
            <w:tcW w:w="534" w:type="dxa"/>
          </w:tcPr>
          <w:p w14:paraId="38861319" w14:textId="77777777" w:rsidR="00D747E1" w:rsidRPr="00280511" w:rsidRDefault="00D747E1" w:rsidP="00D747E1">
            <w:pPr>
              <w:pStyle w:val="a8"/>
              <w:numPr>
                <w:ilvl w:val="0"/>
                <w:numId w:val="1"/>
              </w:numPr>
              <w:ind w:firstLineChars="0"/>
              <w:outlineLvl w:val="0"/>
              <w:rPr>
                <w:sz w:val="28"/>
                <w:szCs w:val="28"/>
              </w:rPr>
            </w:pPr>
          </w:p>
        </w:tc>
        <w:tc>
          <w:tcPr>
            <w:tcW w:w="2874" w:type="dxa"/>
          </w:tcPr>
          <w:p w14:paraId="0A9784DF" w14:textId="3872F2D7" w:rsidR="00D747E1" w:rsidRPr="00280511" w:rsidRDefault="00D747E1" w:rsidP="00D747E1">
            <w:pPr>
              <w:jc w:val="center"/>
              <w:outlineLvl w:val="0"/>
            </w:pPr>
            <w:r w:rsidRPr="00B111AB">
              <w:t>中广核核电运营有限</w:t>
            </w:r>
            <w:r w:rsidRPr="00B111AB">
              <w:rPr>
                <w:rFonts w:hint="eastAsia"/>
              </w:rPr>
              <w:t>公司</w:t>
            </w:r>
          </w:p>
        </w:tc>
        <w:tc>
          <w:tcPr>
            <w:tcW w:w="1704" w:type="dxa"/>
          </w:tcPr>
          <w:p w14:paraId="71D109DE" w14:textId="1582FB1E" w:rsidR="00D747E1" w:rsidRDefault="00D747E1" w:rsidP="00D747E1">
            <w:pPr>
              <w:jc w:val="center"/>
              <w:outlineLvl w:val="0"/>
            </w:pPr>
            <w:r>
              <w:rPr>
                <w:rFonts w:hint="eastAsia"/>
              </w:rPr>
              <w:t>陈增兴</w:t>
            </w:r>
          </w:p>
        </w:tc>
        <w:tc>
          <w:tcPr>
            <w:tcW w:w="1705" w:type="dxa"/>
          </w:tcPr>
          <w:p w14:paraId="7B7485F4" w14:textId="11ADFE13" w:rsidR="00D747E1" w:rsidRDefault="00D747E1" w:rsidP="00D747E1">
            <w:pPr>
              <w:jc w:val="center"/>
              <w:outlineLvl w:val="0"/>
            </w:pPr>
            <w:r>
              <w:rPr>
                <w:rFonts w:hint="eastAsia"/>
              </w:rPr>
              <w:t>高级工程师</w:t>
            </w:r>
          </w:p>
        </w:tc>
        <w:tc>
          <w:tcPr>
            <w:tcW w:w="1705" w:type="dxa"/>
          </w:tcPr>
          <w:p w14:paraId="4043C8AB" w14:textId="5ED25D52" w:rsidR="00D747E1" w:rsidRDefault="00D747E1" w:rsidP="00D747E1">
            <w:pPr>
              <w:jc w:val="center"/>
              <w:outlineLvl w:val="0"/>
            </w:pPr>
            <w:r w:rsidRPr="000B731A">
              <w:rPr>
                <w:rFonts w:hint="eastAsia"/>
              </w:rPr>
              <w:t>整体审核</w:t>
            </w:r>
          </w:p>
        </w:tc>
      </w:tr>
    </w:tbl>
    <w:p w14:paraId="20D5FDF0" w14:textId="54832B5B" w:rsidR="00FB6407" w:rsidRPr="00A33BF8" w:rsidRDefault="00FB6407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二、标准编制原则和主要内容</w:t>
      </w:r>
    </w:p>
    <w:p w14:paraId="47233154" w14:textId="0F681A68" w:rsidR="00FB6407" w:rsidRDefault="00FB6407" w:rsidP="00FB6407">
      <w:pPr>
        <w:rPr>
          <w:b/>
        </w:rPr>
      </w:pPr>
      <w:r w:rsidRPr="00B24A56">
        <w:rPr>
          <w:rFonts w:hint="eastAsia"/>
          <w:b/>
        </w:rPr>
        <w:t>1、标准编制原则</w:t>
      </w:r>
    </w:p>
    <w:p w14:paraId="322EABA5" w14:textId="437BA55E" w:rsidR="00063074" w:rsidRDefault="00063074" w:rsidP="00FB6407">
      <w:pPr>
        <w:rPr>
          <w:rFonts w:cs="宋体"/>
          <w:kern w:val="0"/>
        </w:rPr>
      </w:pPr>
      <w:r>
        <w:rPr>
          <w:rFonts w:cs="宋体" w:hint="eastAsia"/>
          <w:kern w:val="0"/>
        </w:rPr>
        <w:t>本着科学性和可行性的原则制定本标准。</w:t>
      </w:r>
    </w:p>
    <w:p w14:paraId="7983EB79" w14:textId="37BFE536" w:rsidR="00063074" w:rsidRPr="00B24A56" w:rsidRDefault="00063074" w:rsidP="00FB6407">
      <w:pPr>
        <w:rPr>
          <w:b/>
        </w:rPr>
      </w:pPr>
      <w:r>
        <w:rPr>
          <w:rFonts w:cs="宋体" w:hint="eastAsia"/>
          <w:kern w:val="0"/>
        </w:rPr>
        <w:t>（</w:t>
      </w:r>
      <w:r>
        <w:rPr>
          <w:rFonts w:cs="宋体"/>
          <w:kern w:val="0"/>
        </w:rPr>
        <w:t>1</w:t>
      </w:r>
      <w:r>
        <w:rPr>
          <w:rFonts w:cs="宋体" w:hint="eastAsia"/>
          <w:kern w:val="0"/>
        </w:rPr>
        <w:t>）</w:t>
      </w:r>
      <w:r>
        <w:rPr>
          <w:rFonts w:cs="宋体"/>
          <w:kern w:val="0"/>
        </w:rPr>
        <w:t xml:space="preserve"> </w:t>
      </w:r>
      <w:r>
        <w:rPr>
          <w:rFonts w:cs="宋体" w:hint="eastAsia"/>
          <w:kern w:val="0"/>
        </w:rPr>
        <w:t>科学性</w:t>
      </w:r>
    </w:p>
    <w:p w14:paraId="58C55375" w14:textId="3E1372F4" w:rsidR="007F15EA" w:rsidRDefault="00953644" w:rsidP="00A03D9B">
      <w:pPr>
        <w:ind w:firstLineChars="200" w:firstLine="480"/>
      </w:pPr>
      <w:r w:rsidRPr="00953644">
        <w:rPr>
          <w:rFonts w:hint="eastAsia"/>
        </w:rPr>
        <w:t>核电站投入商业运行所需完成</w:t>
      </w:r>
      <w:r w:rsidR="007F15EA" w:rsidRPr="00953644">
        <w:rPr>
          <w:rFonts w:hint="eastAsia"/>
        </w:rPr>
        <w:t>一系列</w:t>
      </w:r>
      <w:r w:rsidRPr="00953644">
        <w:rPr>
          <w:rFonts w:hint="eastAsia"/>
        </w:rPr>
        <w:t>生产</w:t>
      </w:r>
      <w:r w:rsidR="007F15EA" w:rsidRPr="00953644">
        <w:rPr>
          <w:rFonts w:hint="eastAsia"/>
        </w:rPr>
        <w:t>准备工作，包括建立能承担机组安全稳定运行的生产组织机构，招聘和培养一支合格的生产运行团队，建立完整的程序体系，完成</w:t>
      </w:r>
      <w:r w:rsidRPr="00953644">
        <w:rPr>
          <w:rFonts w:hint="eastAsia"/>
        </w:rPr>
        <w:t>备品备件和专用工具及实验室等物资准备，完成必要的执照申请工作等。</w:t>
      </w:r>
    </w:p>
    <w:p w14:paraId="517095AB" w14:textId="0EDF3FB9" w:rsidR="00A03D9B" w:rsidRPr="00953644" w:rsidRDefault="00A03D9B" w:rsidP="00A03D9B">
      <w:r w:rsidRPr="00953644">
        <w:t>1) “</w:t>
      </w:r>
      <w:r w:rsidRPr="00953644">
        <w:rPr>
          <w:rFonts w:hint="eastAsia"/>
        </w:rPr>
        <w:t>科学策划</w:t>
      </w:r>
      <w:r w:rsidRPr="00953644">
        <w:t>”</w:t>
      </w:r>
    </w:p>
    <w:p w14:paraId="672A93EA" w14:textId="64DF5B54" w:rsidR="00A03D9B" w:rsidRPr="00953644" w:rsidRDefault="006C6366" w:rsidP="00A03D9B">
      <w:r>
        <w:rPr>
          <w:rFonts w:hint="eastAsia"/>
        </w:rPr>
        <w:t>本标准编制</w:t>
      </w:r>
      <w:r w:rsidR="00A03D9B" w:rsidRPr="00953644">
        <w:rPr>
          <w:rFonts w:hint="eastAsia"/>
        </w:rPr>
        <w:t>遵循</w:t>
      </w:r>
      <w:r w:rsidR="00A03D9B" w:rsidRPr="00953644">
        <w:t>“</w:t>
      </w:r>
      <w:r w:rsidR="00A03D9B" w:rsidRPr="00953644">
        <w:rPr>
          <w:rFonts w:hint="eastAsia"/>
        </w:rPr>
        <w:t>科学合理策划</w:t>
      </w:r>
      <w:r w:rsidR="00A03D9B" w:rsidRPr="00953644">
        <w:t>”</w:t>
      </w:r>
      <w:r w:rsidR="00A03D9B" w:rsidRPr="00953644">
        <w:rPr>
          <w:rFonts w:hint="eastAsia"/>
        </w:rPr>
        <w:t>、</w:t>
      </w:r>
      <w:r w:rsidR="00A03D9B" w:rsidRPr="00953644">
        <w:t>“</w:t>
      </w:r>
      <w:r w:rsidR="00A03D9B" w:rsidRPr="00953644">
        <w:rPr>
          <w:rFonts w:hint="eastAsia"/>
        </w:rPr>
        <w:t>紧扣工程节点</w:t>
      </w:r>
      <w:r w:rsidR="00A03D9B" w:rsidRPr="00953644">
        <w:t>”</w:t>
      </w:r>
      <w:r w:rsidR="00A03D9B" w:rsidRPr="00953644">
        <w:rPr>
          <w:rFonts w:hint="eastAsia"/>
        </w:rPr>
        <w:t>、</w:t>
      </w:r>
      <w:r w:rsidR="00A03D9B" w:rsidRPr="00953644">
        <w:t>“</w:t>
      </w:r>
      <w:r w:rsidR="00A03D9B" w:rsidRPr="00953644">
        <w:rPr>
          <w:rFonts w:hint="eastAsia"/>
        </w:rPr>
        <w:t>聚焦工程窗口</w:t>
      </w:r>
      <w:r w:rsidR="00A03D9B" w:rsidRPr="00953644">
        <w:t>”</w:t>
      </w:r>
      <w:r>
        <w:rPr>
          <w:rFonts w:hint="eastAsia"/>
        </w:rPr>
        <w:t>的原则，确保本标准对实际生产准备工作指导卓有成效。</w:t>
      </w:r>
    </w:p>
    <w:p w14:paraId="011F5BCA" w14:textId="24FCBCAF" w:rsidR="006C6366" w:rsidRDefault="006C6366" w:rsidP="00A03D9B">
      <w:r>
        <w:rPr>
          <w:rFonts w:hint="eastAsia"/>
        </w:rPr>
        <w:t>2</w:t>
      </w:r>
      <w:r w:rsidR="00A03D9B" w:rsidRPr="00953644">
        <w:t>) “</w:t>
      </w:r>
      <w:r w:rsidR="00A03D9B" w:rsidRPr="00953644">
        <w:rPr>
          <w:rFonts w:hint="eastAsia"/>
        </w:rPr>
        <w:t>统筹兼顾</w:t>
      </w:r>
      <w:r w:rsidR="00A03D9B" w:rsidRPr="00953644">
        <w:t>”</w:t>
      </w:r>
    </w:p>
    <w:p w14:paraId="7926B6D8" w14:textId="5FCF0B98" w:rsidR="00A03D9B" w:rsidRPr="00953644" w:rsidRDefault="006C6366" w:rsidP="00A03D9B">
      <w:r>
        <w:rPr>
          <w:rFonts w:hint="eastAsia"/>
        </w:rPr>
        <w:t>本标准编制时考虑为确保生产准备、调试准备、调试实施、移交接产工作的顺利开展，内容上与</w:t>
      </w:r>
      <w:r w:rsidR="00A03D9B" w:rsidRPr="00953644">
        <w:rPr>
          <w:rFonts w:hint="eastAsia"/>
        </w:rPr>
        <w:t>工程部门步调一致，做到统一计划、统一协调，统一调配，实现人力、物力资源最优化配制。</w:t>
      </w:r>
    </w:p>
    <w:p w14:paraId="5D41818A" w14:textId="31DF5510" w:rsidR="00A03D9B" w:rsidRPr="00953644" w:rsidRDefault="006C6366" w:rsidP="00A03D9B">
      <w:r>
        <w:rPr>
          <w:rFonts w:hint="eastAsia"/>
        </w:rPr>
        <w:t>3</w:t>
      </w:r>
      <w:r w:rsidR="00A03D9B" w:rsidRPr="00953644">
        <w:t xml:space="preserve"> </w:t>
      </w:r>
      <w:r>
        <w:rPr>
          <w:rFonts w:hint="eastAsia"/>
        </w:rPr>
        <w:t>）</w:t>
      </w:r>
      <w:r w:rsidR="00A03D9B" w:rsidRPr="00953644">
        <w:t>“</w:t>
      </w:r>
      <w:r w:rsidR="00A03D9B" w:rsidRPr="00953644">
        <w:rPr>
          <w:rFonts w:hint="eastAsia"/>
        </w:rPr>
        <w:t>责任落实</w:t>
      </w:r>
      <w:r w:rsidR="00A03D9B" w:rsidRPr="00953644">
        <w:t>”</w:t>
      </w:r>
    </w:p>
    <w:p w14:paraId="35137BC0" w14:textId="270F4624" w:rsidR="00A03D9B" w:rsidRDefault="006C6366" w:rsidP="00A03D9B">
      <w:r>
        <w:rPr>
          <w:rFonts w:hint="eastAsia"/>
        </w:rPr>
        <w:t>本标准编制时希望</w:t>
      </w:r>
      <w:r w:rsidR="00A03D9B" w:rsidRPr="00953644">
        <w:rPr>
          <w:rFonts w:hint="eastAsia"/>
        </w:rPr>
        <w:t>生产准备工作以计划为龙头，通过分级网络计划的形式将各项生产准备任务层层落实到部门、岗位，使得工作有计划、任务有落实、资源有保障、质量有控制，确保</w:t>
      </w:r>
      <w:r>
        <w:rPr>
          <w:rFonts w:hint="eastAsia"/>
        </w:rPr>
        <w:t>各电厂</w:t>
      </w:r>
      <w:r w:rsidR="00A03D9B" w:rsidRPr="00953644">
        <w:rPr>
          <w:rFonts w:hint="eastAsia"/>
        </w:rPr>
        <w:t>生产准备工作高效率、高质量、按计划推进。</w:t>
      </w:r>
    </w:p>
    <w:p w14:paraId="7A544F19" w14:textId="47EDADAE" w:rsidR="00A03D9B" w:rsidRPr="00B24A56" w:rsidRDefault="00A03D9B" w:rsidP="00A03D9B">
      <w:pPr>
        <w:rPr>
          <w:b/>
        </w:rPr>
      </w:pPr>
      <w:r>
        <w:rPr>
          <w:rFonts w:cs="宋体" w:hint="eastAsia"/>
          <w:kern w:val="0"/>
        </w:rPr>
        <w:t>（2）</w:t>
      </w:r>
      <w:r>
        <w:rPr>
          <w:rFonts w:cs="宋体"/>
          <w:kern w:val="0"/>
        </w:rPr>
        <w:t xml:space="preserve"> </w:t>
      </w:r>
      <w:r>
        <w:rPr>
          <w:rFonts w:cs="宋体" w:hint="eastAsia"/>
          <w:kern w:val="0"/>
        </w:rPr>
        <w:t>适用性</w:t>
      </w:r>
    </w:p>
    <w:p w14:paraId="5A213402" w14:textId="564AFA1A" w:rsidR="008F0708" w:rsidRPr="000C204E" w:rsidRDefault="00A03D9B" w:rsidP="00A03D9B">
      <w:pPr>
        <w:ind w:firstLineChars="200" w:firstLine="480"/>
        <w:rPr>
          <w:i/>
        </w:rPr>
      </w:pPr>
      <w:r>
        <w:rPr>
          <w:rFonts w:hint="eastAsia"/>
        </w:rPr>
        <w:t>本标准</w:t>
      </w:r>
      <w:r w:rsidRPr="00953644">
        <w:rPr>
          <w:rFonts w:hint="eastAsia"/>
        </w:rPr>
        <w:t>通过计划安排、责任落实、资源配置等生产准备管理方法，利用工程参与和试运行的实践机会，确保新机组接产前在“组织、人员、文件、物资”等方面的准备工作得到系统和全面的考虑。建立一套完善的生产管理体系，并按计划、分阶段地调整生产准备组织机构，以期达到生产准备向正常生产运行的平稳过渡，为机组临时验收后的安全、稳定、经济运行打下坚实的基础。最终实现机组投产后负荷因子、非计划停机停堆次数</w:t>
      </w:r>
      <w:r>
        <w:rPr>
          <w:rFonts w:hint="eastAsia"/>
        </w:rPr>
        <w:t>、电厂运行事件数等主要生产指标达到电站</w:t>
      </w:r>
      <w:r w:rsidRPr="00953644">
        <w:rPr>
          <w:rFonts w:hint="eastAsia"/>
        </w:rPr>
        <w:t>的考核目标。</w:t>
      </w:r>
    </w:p>
    <w:p w14:paraId="00EE86BE" w14:textId="2978280D" w:rsidR="00FB6407" w:rsidRPr="00B24A56" w:rsidRDefault="00FB6407" w:rsidP="00FB6407">
      <w:pPr>
        <w:rPr>
          <w:b/>
        </w:rPr>
      </w:pPr>
      <w:r w:rsidRPr="00B24A56">
        <w:rPr>
          <w:rFonts w:hint="eastAsia"/>
          <w:b/>
        </w:rPr>
        <w:lastRenderedPageBreak/>
        <w:t>2、标准主要内容的依据</w:t>
      </w:r>
    </w:p>
    <w:p w14:paraId="19358488" w14:textId="40CAE239" w:rsidR="00063074" w:rsidRDefault="00063074" w:rsidP="00A03D9B">
      <w:pPr>
        <w:ind w:firstLineChars="200" w:firstLine="480"/>
      </w:pPr>
      <w:r w:rsidRPr="00A03D9B">
        <w:rPr>
          <w:rFonts w:hint="eastAsia"/>
        </w:rPr>
        <w:t>本团体标准的格式遵从</w:t>
      </w:r>
      <w:r w:rsidRPr="00A03D9B">
        <w:t xml:space="preserve">GB/T 1.1-2009 </w:t>
      </w:r>
      <w:r w:rsidRPr="00A03D9B">
        <w:rPr>
          <w:rFonts w:hint="eastAsia"/>
        </w:rPr>
        <w:t>的要求。本团体标准中的主要设计要求和技术参数指标体现最新的研究成果，符合目前国内压水堆核电厂法律、法规和监管要求。</w:t>
      </w:r>
    </w:p>
    <w:p w14:paraId="55C3EB4A" w14:textId="7A594F24" w:rsidR="00F97074" w:rsidRDefault="00F97074" w:rsidP="00A03D9B">
      <w:pPr>
        <w:ind w:firstLineChars="200" w:firstLine="480"/>
      </w:pPr>
      <w:r w:rsidRPr="00F97074">
        <w:rPr>
          <w:rFonts w:hint="eastAsia"/>
        </w:rPr>
        <w:t>本标准共分</w:t>
      </w:r>
      <w:r w:rsidRPr="00F97074">
        <w:t>1</w:t>
      </w:r>
      <w:r w:rsidR="00812A2E">
        <w:t>2</w:t>
      </w:r>
      <w:r w:rsidRPr="00F97074">
        <w:rPr>
          <w:rFonts w:hint="eastAsia"/>
        </w:rPr>
        <w:t>章。</w:t>
      </w:r>
    </w:p>
    <w:p w14:paraId="26BFB7A1" w14:textId="1041F389" w:rsidR="00F97074" w:rsidRPr="00F97074" w:rsidRDefault="00F97074" w:rsidP="00F97074">
      <w:pPr>
        <w:ind w:firstLineChars="200" w:firstLine="480"/>
      </w:pPr>
      <w:r w:rsidRPr="00F97074">
        <w:rPr>
          <w:rFonts w:hint="eastAsia"/>
        </w:rPr>
        <w:t>第一章为范围</w:t>
      </w:r>
      <w:r>
        <w:rPr>
          <w:rFonts w:hint="eastAsia"/>
        </w:rPr>
        <w:t>，</w:t>
      </w:r>
      <w:r w:rsidRPr="00F97074">
        <w:rPr>
          <w:rFonts w:hint="eastAsia"/>
        </w:rPr>
        <w:t>本标准适用于新建压水堆</w:t>
      </w:r>
      <w:r>
        <w:rPr>
          <w:rFonts w:hint="eastAsia"/>
        </w:rPr>
        <w:t>核电厂的生产准备工作，扩建压水堆核电厂的生产准备工作可参照执行</w:t>
      </w:r>
      <w:r w:rsidRPr="00F97074">
        <w:rPr>
          <w:rFonts w:hint="eastAsia"/>
        </w:rPr>
        <w:t>。</w:t>
      </w:r>
    </w:p>
    <w:p w14:paraId="23F45D6D" w14:textId="7A5A499D" w:rsidR="00F97074" w:rsidRPr="00F97074" w:rsidRDefault="00F97074" w:rsidP="00F97074">
      <w:pPr>
        <w:ind w:firstLineChars="200" w:firstLine="480"/>
      </w:pPr>
      <w:r w:rsidRPr="00F97074">
        <w:rPr>
          <w:rFonts w:hint="eastAsia"/>
        </w:rPr>
        <w:t>第二章为规范性引用文件</w:t>
      </w:r>
      <w:r>
        <w:rPr>
          <w:rFonts w:hint="eastAsia"/>
        </w:rPr>
        <w:t>，</w:t>
      </w:r>
      <w:r w:rsidRPr="00F97074">
        <w:rPr>
          <w:rFonts w:hint="eastAsia"/>
        </w:rPr>
        <w:t>为本标准引用的参考文献。</w:t>
      </w:r>
    </w:p>
    <w:p w14:paraId="70B0F271" w14:textId="77777777" w:rsidR="00F97074" w:rsidRDefault="00F97074" w:rsidP="00F97074">
      <w:pPr>
        <w:ind w:firstLineChars="200" w:firstLine="480"/>
      </w:pPr>
      <w:r w:rsidRPr="00F97074">
        <w:rPr>
          <w:rFonts w:hint="eastAsia"/>
        </w:rPr>
        <w:t>第三章为术语和定义。</w:t>
      </w:r>
    </w:p>
    <w:p w14:paraId="43D5C196" w14:textId="7159E035" w:rsidR="00F97074" w:rsidRDefault="00F97074" w:rsidP="00F97074">
      <w:pPr>
        <w:ind w:firstLineChars="200" w:firstLine="480"/>
      </w:pPr>
      <w:r>
        <w:rPr>
          <w:rFonts w:hint="eastAsia"/>
        </w:rPr>
        <w:t>第四</w:t>
      </w:r>
      <w:r w:rsidRPr="00F97074">
        <w:rPr>
          <w:rFonts w:hint="eastAsia"/>
        </w:rPr>
        <w:t>章为</w:t>
      </w:r>
      <w:r>
        <w:rPr>
          <w:rFonts w:hint="eastAsia"/>
        </w:rPr>
        <w:t>缩略语</w:t>
      </w:r>
      <w:r w:rsidRPr="00F97074">
        <w:rPr>
          <w:rFonts w:hint="eastAsia"/>
        </w:rPr>
        <w:t>。</w:t>
      </w:r>
    </w:p>
    <w:p w14:paraId="782AEDDF" w14:textId="723CDEE9" w:rsidR="00812A2E" w:rsidRDefault="00F97074" w:rsidP="00812A2E">
      <w:pPr>
        <w:ind w:firstLineChars="200" w:firstLine="480"/>
      </w:pPr>
      <w:r>
        <w:rPr>
          <w:rFonts w:hint="eastAsia"/>
        </w:rPr>
        <w:t>第五</w:t>
      </w:r>
      <w:r w:rsidRPr="00F97074">
        <w:rPr>
          <w:rFonts w:hint="eastAsia"/>
        </w:rPr>
        <w:t>章为总则</w:t>
      </w:r>
      <w:r>
        <w:rPr>
          <w:rFonts w:hint="eastAsia"/>
        </w:rPr>
        <w:t>，</w:t>
      </w:r>
      <w:r w:rsidRPr="00F97074">
        <w:rPr>
          <w:rFonts w:hint="eastAsia"/>
        </w:rPr>
        <w:t>介绍</w:t>
      </w:r>
      <w:r>
        <w:rPr>
          <w:rFonts w:hint="eastAsia"/>
        </w:rPr>
        <w:t>生产准备过程</w:t>
      </w:r>
      <w:r w:rsidRPr="00F97074">
        <w:rPr>
          <w:rFonts w:hint="eastAsia"/>
        </w:rPr>
        <w:t>总体原则。</w:t>
      </w:r>
      <w:r w:rsidR="00812A2E">
        <w:rPr>
          <w:rFonts w:hint="eastAsia"/>
        </w:rPr>
        <w:t>包括生产准备总体组织机构准备、计划管理、人员准备、文件准备、物资准备、工程参与、移交接产、生产准备评估、核安全文化建设、重大风险识别等。</w:t>
      </w:r>
    </w:p>
    <w:p w14:paraId="7726495F" w14:textId="730A9A5D" w:rsidR="00F97074" w:rsidRDefault="00F97074" w:rsidP="00F97074">
      <w:pPr>
        <w:ind w:firstLineChars="200" w:firstLine="480"/>
      </w:pPr>
      <w:r>
        <w:rPr>
          <w:rFonts w:hint="eastAsia"/>
        </w:rPr>
        <w:t>第六</w:t>
      </w:r>
      <w:r w:rsidRPr="00F97074">
        <w:rPr>
          <w:rFonts w:hint="eastAsia"/>
        </w:rPr>
        <w:t>章为</w:t>
      </w:r>
      <w:r w:rsidR="00812A2E">
        <w:rPr>
          <w:rFonts w:hint="eastAsia"/>
        </w:rPr>
        <w:t>运行准备，专门介绍运行</w:t>
      </w:r>
      <w:r w:rsidR="00993336">
        <w:rPr>
          <w:rFonts w:hint="eastAsia"/>
        </w:rPr>
        <w:t>领域</w:t>
      </w:r>
      <w:r w:rsidR="00812A2E">
        <w:rPr>
          <w:rFonts w:hint="eastAsia"/>
        </w:rPr>
        <w:t>生产准备各要素，包括</w:t>
      </w:r>
      <w:r w:rsidR="00993336">
        <w:rPr>
          <w:rFonts w:hint="eastAsia"/>
        </w:rPr>
        <w:t>运行</w:t>
      </w:r>
      <w:r w:rsidR="00812A2E">
        <w:rPr>
          <w:rFonts w:hint="eastAsia"/>
        </w:rPr>
        <w:t>组织机构、</w:t>
      </w:r>
      <w:r w:rsidR="00993336">
        <w:rPr>
          <w:rFonts w:hint="eastAsia"/>
        </w:rPr>
        <w:t>运行</w:t>
      </w:r>
      <w:r w:rsidR="00812A2E">
        <w:rPr>
          <w:rFonts w:hint="eastAsia"/>
        </w:rPr>
        <w:t>人员准备、</w:t>
      </w:r>
      <w:r w:rsidR="00993336">
        <w:rPr>
          <w:rFonts w:hint="eastAsia"/>
        </w:rPr>
        <w:t>运行</w:t>
      </w:r>
      <w:r w:rsidR="00812A2E">
        <w:rPr>
          <w:rFonts w:hint="eastAsia"/>
        </w:rPr>
        <w:t>文件准备、</w:t>
      </w:r>
      <w:r w:rsidR="00993336">
        <w:rPr>
          <w:rFonts w:hint="eastAsia"/>
        </w:rPr>
        <w:t>运行</w:t>
      </w:r>
      <w:r w:rsidR="00812A2E">
        <w:rPr>
          <w:rFonts w:hint="eastAsia"/>
        </w:rPr>
        <w:t>物资准备、</w:t>
      </w:r>
      <w:r w:rsidR="00993336">
        <w:rPr>
          <w:rFonts w:hint="eastAsia"/>
        </w:rPr>
        <w:t>运行</w:t>
      </w:r>
      <w:r w:rsidR="00812A2E">
        <w:rPr>
          <w:rFonts w:hint="eastAsia"/>
        </w:rPr>
        <w:t>工程参与、</w:t>
      </w:r>
      <w:r w:rsidR="00993336">
        <w:rPr>
          <w:rFonts w:hint="eastAsia"/>
        </w:rPr>
        <w:t>运行</w:t>
      </w:r>
      <w:r w:rsidR="00812A2E">
        <w:rPr>
          <w:rFonts w:hint="eastAsia"/>
        </w:rPr>
        <w:t>移交接产、</w:t>
      </w:r>
      <w:r w:rsidR="00993336">
        <w:rPr>
          <w:rFonts w:hint="eastAsia"/>
        </w:rPr>
        <w:t>运行</w:t>
      </w:r>
      <w:r w:rsidR="00812A2E">
        <w:rPr>
          <w:rFonts w:hint="eastAsia"/>
        </w:rPr>
        <w:t>专项管理等</w:t>
      </w:r>
      <w:r>
        <w:rPr>
          <w:rFonts w:hint="eastAsia"/>
        </w:rPr>
        <w:t>。</w:t>
      </w:r>
    </w:p>
    <w:p w14:paraId="0D064F71" w14:textId="00ED737D" w:rsidR="00993336" w:rsidRDefault="00993336" w:rsidP="00993336">
      <w:pPr>
        <w:ind w:firstLineChars="200" w:firstLine="480"/>
      </w:pPr>
      <w:r>
        <w:rPr>
          <w:rFonts w:hint="eastAsia"/>
        </w:rPr>
        <w:t>第七</w:t>
      </w:r>
      <w:r w:rsidRPr="00F97074">
        <w:rPr>
          <w:rFonts w:hint="eastAsia"/>
        </w:rPr>
        <w:t>章为</w:t>
      </w:r>
      <w:r>
        <w:rPr>
          <w:rFonts w:hint="eastAsia"/>
        </w:rPr>
        <w:t>维修准备，专门介绍维修领域生产准备各要素，包括维修组织机构、维修人员准备、维修文件准备、维修物资准备、维修工程参与、维修移交接产、维修专业管理等。</w:t>
      </w:r>
    </w:p>
    <w:p w14:paraId="19523882" w14:textId="748C1F69" w:rsidR="00993336" w:rsidRDefault="00993336" w:rsidP="00993336">
      <w:pPr>
        <w:ind w:firstLineChars="200" w:firstLine="480"/>
      </w:pPr>
      <w:r>
        <w:rPr>
          <w:rFonts w:hint="eastAsia"/>
        </w:rPr>
        <w:t>第八</w:t>
      </w:r>
      <w:r w:rsidRPr="00F97074">
        <w:rPr>
          <w:rFonts w:hint="eastAsia"/>
        </w:rPr>
        <w:t>章为</w:t>
      </w:r>
      <w:r>
        <w:rPr>
          <w:rFonts w:hint="eastAsia"/>
        </w:rPr>
        <w:t>设备管理准备，专门介绍设备管理领域生产准备各要素，包括设备管理组织机构、设备管理人员准备、设备管理文件准备、设备管理物资准备、设备管理工程参与、设备管理移交接产、设备管理专业管理等。</w:t>
      </w:r>
    </w:p>
    <w:p w14:paraId="024E923F" w14:textId="4FD45931" w:rsidR="00993336" w:rsidRDefault="00993336" w:rsidP="00993336">
      <w:pPr>
        <w:ind w:firstLineChars="200" w:firstLine="480"/>
      </w:pPr>
      <w:r>
        <w:rPr>
          <w:rFonts w:hint="eastAsia"/>
        </w:rPr>
        <w:t>第九</w:t>
      </w:r>
      <w:r w:rsidRPr="00F97074">
        <w:rPr>
          <w:rFonts w:hint="eastAsia"/>
        </w:rPr>
        <w:t>章为</w:t>
      </w:r>
      <w:r>
        <w:rPr>
          <w:rFonts w:hint="eastAsia"/>
        </w:rPr>
        <w:t>技术支持准备，专门介绍技术支持领域生产准备各要素，包括技术支持组织机构、技术支持人员准备、技术支持文件准备、技术支持物资准备、技术支持工程参与、技术支持移交接产、技术支持专项管理等。</w:t>
      </w:r>
    </w:p>
    <w:p w14:paraId="1B4D2526" w14:textId="19E9881C" w:rsidR="00993336" w:rsidRDefault="00993336" w:rsidP="00993336">
      <w:pPr>
        <w:ind w:firstLineChars="200" w:firstLine="480"/>
      </w:pPr>
      <w:r>
        <w:rPr>
          <w:rFonts w:hint="eastAsia"/>
        </w:rPr>
        <w:t>第十</w:t>
      </w:r>
      <w:r w:rsidRPr="00F97074">
        <w:rPr>
          <w:rFonts w:hint="eastAsia"/>
        </w:rPr>
        <w:t>章为</w:t>
      </w:r>
      <w:r>
        <w:rPr>
          <w:rFonts w:hint="eastAsia"/>
        </w:rPr>
        <w:t>保健物理准备，专门介绍保健物理领域生产准备各要素，包括保健物理组织机构、保健物理人员准备、保健物理文件准备、保健物理物资准备、保健物理工程参与、保健物理移交接产、保健物理专项管理等。</w:t>
      </w:r>
    </w:p>
    <w:p w14:paraId="7996E75D" w14:textId="2BF0CC24" w:rsidR="00993336" w:rsidRDefault="00993336" w:rsidP="00993336">
      <w:pPr>
        <w:ind w:firstLineChars="200" w:firstLine="480"/>
      </w:pPr>
      <w:r>
        <w:rPr>
          <w:rFonts w:hint="eastAsia"/>
        </w:rPr>
        <w:lastRenderedPageBreak/>
        <w:t>第十一</w:t>
      </w:r>
      <w:r w:rsidRPr="00F97074">
        <w:rPr>
          <w:rFonts w:hint="eastAsia"/>
        </w:rPr>
        <w:t>章为</w:t>
      </w:r>
      <w:r>
        <w:rPr>
          <w:rFonts w:hint="eastAsia"/>
        </w:rPr>
        <w:t>培训准备，专门介绍培训领域生产准备各要素，包括培训组织机构、培训人员准备、培训文件准备、培训物资准备、培训专项管理等。</w:t>
      </w:r>
    </w:p>
    <w:p w14:paraId="2D36D359" w14:textId="5C515B07" w:rsidR="00993336" w:rsidRDefault="00993336" w:rsidP="00993336">
      <w:pPr>
        <w:ind w:firstLineChars="200" w:firstLine="480"/>
      </w:pPr>
      <w:r>
        <w:rPr>
          <w:rFonts w:hint="eastAsia"/>
        </w:rPr>
        <w:t>第十二</w:t>
      </w:r>
      <w:r w:rsidRPr="00F97074">
        <w:rPr>
          <w:rFonts w:hint="eastAsia"/>
        </w:rPr>
        <w:t>章为</w:t>
      </w:r>
      <w:r>
        <w:rPr>
          <w:rFonts w:hint="eastAsia"/>
        </w:rPr>
        <w:t>调试准备，专门介绍调试领域生产准备各要素，包括调试组织机构、人员准备、调试文件准备、调试监督、调试参与、移交接产等。</w:t>
      </w:r>
    </w:p>
    <w:p w14:paraId="783A352A" w14:textId="352A208F" w:rsidR="00FB6407" w:rsidRPr="00B24A56" w:rsidRDefault="0024244C" w:rsidP="00063074">
      <w:pPr>
        <w:rPr>
          <w:b/>
        </w:rPr>
      </w:pPr>
      <w:r w:rsidRPr="00B24A56">
        <w:rPr>
          <w:rFonts w:hint="eastAsia"/>
          <w:b/>
        </w:rPr>
        <w:t>3、解决的主要问题</w:t>
      </w:r>
    </w:p>
    <w:p w14:paraId="7616AD2D" w14:textId="3D1E14BD" w:rsidR="0024244C" w:rsidRDefault="002614B9" w:rsidP="002614B9">
      <w:pPr>
        <w:ind w:firstLineChars="200" w:firstLine="480"/>
      </w:pPr>
      <w:r w:rsidRPr="002614B9">
        <w:rPr>
          <w:rFonts w:hint="eastAsia"/>
        </w:rPr>
        <w:t>《核安全法》已于</w:t>
      </w:r>
      <w:r w:rsidRPr="002614B9">
        <w:t>2018年1月1日起正式施行。</w:t>
      </w:r>
      <w:r w:rsidRPr="002614B9">
        <w:rPr>
          <w:rFonts w:hint="eastAsia"/>
        </w:rPr>
        <w:t>完善了我国的核安全法律体系，进一步理顺了对行业管理与监督的职责。其中最大的亮点，就是确立了严格的标准、严密的制度、严格的监管和严厉的处罚。也对核电厂的运营提出更高的要求，需要高质量的生产准备工作来开展。</w:t>
      </w:r>
      <w:r>
        <w:rPr>
          <w:rFonts w:hint="eastAsia"/>
        </w:rPr>
        <w:t>国内核电站</w:t>
      </w:r>
      <w:r w:rsidRPr="002614B9">
        <w:rPr>
          <w:rFonts w:hint="eastAsia"/>
        </w:rPr>
        <w:t>已形</w:t>
      </w:r>
      <w:r>
        <w:rPr>
          <w:rFonts w:hint="eastAsia"/>
        </w:rPr>
        <w:t>成大量的核电运行经验建设、生产准备经验。将这些经验总结归纳，形成标准化的指导文件可以对新建机组提供指导，提高生产准备工作质量。</w:t>
      </w:r>
    </w:p>
    <w:p w14:paraId="67313798" w14:textId="3CAD61AC" w:rsidR="0024244C" w:rsidRPr="00A33BF8" w:rsidRDefault="00285F39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三、主要试验（或验证）情况</w:t>
      </w:r>
    </w:p>
    <w:p w14:paraId="654D5B12" w14:textId="256F830B" w:rsidR="00063074" w:rsidRPr="00A03D9B" w:rsidRDefault="006C6366" w:rsidP="00A03D9B">
      <w:pPr>
        <w:ind w:firstLineChars="200" w:firstLine="480"/>
      </w:pPr>
      <w:r>
        <w:rPr>
          <w:rFonts w:hint="eastAsia"/>
        </w:rPr>
        <w:t>国内核电厂新建机组都经历过生产准备阶段，本标准充分参考同行电厂实际执行经验，对不同电站之前的差异进行分析</w:t>
      </w:r>
      <w:r w:rsidR="00063074" w:rsidRPr="00A03D9B">
        <w:rPr>
          <w:rFonts w:hint="eastAsia"/>
        </w:rPr>
        <w:t>。分析结果表明，</w:t>
      </w:r>
      <w:r>
        <w:rPr>
          <w:rFonts w:hint="eastAsia"/>
        </w:rPr>
        <w:t>合理充分的生产准备工作，可以对机组运行业绩提升有很大帮助</w:t>
      </w:r>
      <w:r w:rsidR="00063074" w:rsidRPr="00A03D9B">
        <w:rPr>
          <w:rFonts w:hint="eastAsia"/>
        </w:rPr>
        <w:t>。</w:t>
      </w:r>
    </w:p>
    <w:p w14:paraId="6288C891" w14:textId="704E8DBE" w:rsidR="00285F39" w:rsidRDefault="006C6366" w:rsidP="00A03D9B">
      <w:pPr>
        <w:ind w:firstLineChars="200" w:firstLine="480"/>
      </w:pPr>
      <w:r>
        <w:rPr>
          <w:rFonts w:hint="eastAsia"/>
        </w:rPr>
        <w:t>中核漳州核电和广核惠州核电目前正处于生产准备阶段，通过本标准的对照实施，对生产准备工作查漏补缺、提供指导</w:t>
      </w:r>
      <w:r w:rsidR="00063074" w:rsidRPr="00A03D9B">
        <w:rPr>
          <w:rFonts w:hint="eastAsia"/>
        </w:rPr>
        <w:t>。</w:t>
      </w:r>
    </w:p>
    <w:p w14:paraId="2C6D0654" w14:textId="1DE749A4" w:rsidR="00285F39" w:rsidRPr="00A33BF8" w:rsidRDefault="00285F39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四、标准中涉及专利的情况</w:t>
      </w:r>
    </w:p>
    <w:p w14:paraId="253A2871" w14:textId="52A5A191" w:rsidR="00520FE0" w:rsidRDefault="00520FE0" w:rsidP="00A03D9B">
      <w:pPr>
        <w:ind w:firstLineChars="200" w:firstLine="480"/>
      </w:pPr>
      <w:r w:rsidRPr="00A03D9B">
        <w:rPr>
          <w:rFonts w:hint="eastAsia"/>
        </w:rPr>
        <w:t>本标准不涉及专利问题</w:t>
      </w:r>
      <w:r w:rsidRPr="00520FE0">
        <w:rPr>
          <w:rFonts w:hint="eastAsia"/>
        </w:rPr>
        <w:t>。</w:t>
      </w:r>
    </w:p>
    <w:p w14:paraId="46A97B90" w14:textId="3AB4153C" w:rsidR="00285F39" w:rsidRPr="00A33BF8" w:rsidRDefault="00285F39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五、预期达到的社会效益、对产业发展的作用等情况</w:t>
      </w:r>
    </w:p>
    <w:p w14:paraId="74196BCD" w14:textId="262CAE94" w:rsidR="00063074" w:rsidRPr="00A03D9B" w:rsidRDefault="00063074" w:rsidP="00A03D9B">
      <w:pPr>
        <w:ind w:firstLineChars="200" w:firstLine="480"/>
      </w:pPr>
      <w:r w:rsidRPr="00A03D9B">
        <w:rPr>
          <w:rFonts w:hint="eastAsia"/>
        </w:rPr>
        <w:t>本标准填补了国内压水堆电站</w:t>
      </w:r>
      <w:r w:rsidR="002614B9">
        <w:rPr>
          <w:rFonts w:hint="eastAsia"/>
        </w:rPr>
        <w:t>生产准备标准</w:t>
      </w:r>
      <w:r w:rsidRPr="00A03D9B">
        <w:rPr>
          <w:rFonts w:hint="eastAsia"/>
        </w:rPr>
        <w:t>的空白，为</w:t>
      </w:r>
      <w:r w:rsidR="002614B9">
        <w:rPr>
          <w:rFonts w:hint="eastAsia"/>
        </w:rPr>
        <w:t>标准化开展生产准备工作</w:t>
      </w:r>
      <w:r w:rsidRPr="00A03D9B">
        <w:rPr>
          <w:rFonts w:hint="eastAsia"/>
        </w:rPr>
        <w:t>奠定基础，有效</w:t>
      </w:r>
      <w:r w:rsidR="002614B9">
        <w:rPr>
          <w:rFonts w:hint="eastAsia"/>
        </w:rPr>
        <w:t>提高新建电厂生产准备质量</w:t>
      </w:r>
      <w:r w:rsidRPr="00A03D9B">
        <w:rPr>
          <w:rFonts w:hint="eastAsia"/>
        </w:rPr>
        <w:t>。</w:t>
      </w:r>
    </w:p>
    <w:p w14:paraId="15B2CE35" w14:textId="0C562C7E" w:rsidR="00285F39" w:rsidRPr="00A33BF8" w:rsidRDefault="00F60B7D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六、与国际、国外对比情况</w:t>
      </w:r>
    </w:p>
    <w:p w14:paraId="6F8BA61A" w14:textId="7EDBEA99" w:rsidR="00F60B7D" w:rsidRDefault="00F97074" w:rsidP="00A03D9B">
      <w:pPr>
        <w:ind w:firstLineChars="200" w:firstLine="480"/>
      </w:pPr>
      <w:r>
        <w:rPr>
          <w:rFonts w:hint="eastAsia"/>
        </w:rPr>
        <w:t>目前国际上无生产准备</w:t>
      </w:r>
      <w:r w:rsidR="00063074">
        <w:rPr>
          <w:rFonts w:hint="eastAsia"/>
        </w:rPr>
        <w:t>相关标准，国际上</w:t>
      </w:r>
      <w:r>
        <w:rPr>
          <w:rFonts w:hint="eastAsia"/>
        </w:rPr>
        <w:t>新建电站</w:t>
      </w:r>
      <w:r w:rsidR="00063074">
        <w:rPr>
          <w:rFonts w:hint="eastAsia"/>
        </w:rPr>
        <w:t>主要</w:t>
      </w:r>
      <w:r>
        <w:rPr>
          <w:rFonts w:hint="eastAsia"/>
        </w:rPr>
        <w:t>具有同行经验开展相关工作</w:t>
      </w:r>
      <w:r w:rsidR="00063074">
        <w:rPr>
          <w:rFonts w:hint="eastAsia"/>
        </w:rPr>
        <w:t>。</w:t>
      </w:r>
      <w:r>
        <w:rPr>
          <w:rFonts w:hint="eastAsia"/>
        </w:rPr>
        <w:t>随着核电机组逐步建设，</w:t>
      </w:r>
      <w:r w:rsidR="00063074">
        <w:rPr>
          <w:rFonts w:hint="eastAsia"/>
        </w:rPr>
        <w:t>在总结</w:t>
      </w:r>
      <w:r>
        <w:rPr>
          <w:rFonts w:hint="eastAsia"/>
        </w:rPr>
        <w:t>同行生产准备工作的基础上，生产准备</w:t>
      </w:r>
      <w:r w:rsidR="00063074">
        <w:rPr>
          <w:rFonts w:hint="eastAsia"/>
        </w:rPr>
        <w:t>标准中的相关细节也将逐步完善。</w:t>
      </w:r>
    </w:p>
    <w:p w14:paraId="7A633A15" w14:textId="48855BBB" w:rsidR="00F60B7D" w:rsidRPr="00A33BF8" w:rsidRDefault="00F60B7D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七、在标准体系中的位置，与现行相关法律、法规、规章及标准，特别是强制性标准的协调性</w:t>
      </w:r>
    </w:p>
    <w:p w14:paraId="43290F1A" w14:textId="555C150B" w:rsidR="00F60B7D" w:rsidRPr="00A03D9B" w:rsidRDefault="00CB603C" w:rsidP="00A03D9B">
      <w:pPr>
        <w:ind w:firstLineChars="200" w:firstLine="480"/>
      </w:pPr>
      <w:r w:rsidRPr="00A03D9B">
        <w:rPr>
          <w:rFonts w:hint="eastAsia"/>
        </w:rPr>
        <w:lastRenderedPageBreak/>
        <w:t>本标准与现行相关法律、法规、规章及相关标准协调一致。</w:t>
      </w:r>
    </w:p>
    <w:p w14:paraId="14BF4C02" w14:textId="3CD05C75" w:rsidR="00F60B7D" w:rsidRPr="00A33BF8" w:rsidRDefault="00F60B7D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八、重大分歧意见的处理经过和依据</w:t>
      </w:r>
    </w:p>
    <w:p w14:paraId="3629B36E" w14:textId="67575092" w:rsidR="00A740E0" w:rsidRDefault="00A56356" w:rsidP="00A03D9B">
      <w:pPr>
        <w:ind w:firstLineChars="200" w:firstLine="480"/>
      </w:pPr>
      <w:r w:rsidRPr="00A03D9B">
        <w:rPr>
          <w:rFonts w:hint="eastAsia"/>
        </w:rPr>
        <w:t>无</w:t>
      </w:r>
      <w:r>
        <w:rPr>
          <w:rFonts w:hint="eastAsia"/>
        </w:rPr>
        <w:t>。</w:t>
      </w:r>
    </w:p>
    <w:p w14:paraId="363B527E" w14:textId="74B0095E" w:rsidR="00F60B7D" w:rsidRPr="00A33BF8" w:rsidRDefault="00F60B7D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九、标准性质的建议说明</w:t>
      </w:r>
    </w:p>
    <w:p w14:paraId="20644660" w14:textId="1DD00B7D" w:rsidR="00F60B7D" w:rsidRPr="00A56356" w:rsidRDefault="00E0783F" w:rsidP="00A03D9B">
      <w:pPr>
        <w:ind w:firstLineChars="200" w:firstLine="480"/>
      </w:pPr>
      <w:r w:rsidRPr="00A56356">
        <w:rPr>
          <w:rFonts w:hint="eastAsia"/>
        </w:rPr>
        <w:t>建议本标准的性质为团体标准。</w:t>
      </w:r>
    </w:p>
    <w:p w14:paraId="2936C706" w14:textId="0C811B80" w:rsidR="00F60B7D" w:rsidRPr="00A33BF8" w:rsidRDefault="00F60B7D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十、贯彻标准的要求和措施建议</w:t>
      </w:r>
    </w:p>
    <w:p w14:paraId="5008B339" w14:textId="261D661A" w:rsidR="00F60B7D" w:rsidRPr="00A03D9B" w:rsidRDefault="00F60B7D" w:rsidP="00A03D9B">
      <w:pPr>
        <w:ind w:firstLineChars="200" w:firstLine="480"/>
      </w:pPr>
      <w:r w:rsidRPr="00A03D9B">
        <w:rPr>
          <w:rFonts w:hint="eastAsia"/>
        </w:rPr>
        <w:t>标准发布后，</w:t>
      </w:r>
      <w:r w:rsidR="00A86CC4" w:rsidRPr="00A03D9B">
        <w:rPr>
          <w:rFonts w:hint="eastAsia"/>
        </w:rPr>
        <w:t>漳州能源</w:t>
      </w:r>
      <w:r w:rsidRPr="00A03D9B">
        <w:rPr>
          <w:rFonts w:hint="eastAsia"/>
        </w:rPr>
        <w:t>将配合中国核能行业协会组织行业召开标准宣贯会，开展培训活动，促进该标准更好的贯彻实施。</w:t>
      </w:r>
    </w:p>
    <w:p w14:paraId="70167BE1" w14:textId="5A2A6C9B" w:rsidR="00F60B7D" w:rsidRPr="00A33BF8" w:rsidRDefault="00F60B7D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十一、废止现行相关标准的建议</w:t>
      </w:r>
    </w:p>
    <w:p w14:paraId="28956847" w14:textId="6C909921" w:rsidR="00F60B7D" w:rsidRPr="00A03D9B" w:rsidRDefault="00A86CC4" w:rsidP="00A03D9B">
      <w:pPr>
        <w:ind w:firstLineChars="200" w:firstLine="480"/>
      </w:pPr>
      <w:r w:rsidRPr="00A03D9B">
        <w:rPr>
          <w:rFonts w:hint="eastAsia"/>
        </w:rPr>
        <w:t>不涉及。</w:t>
      </w:r>
    </w:p>
    <w:p w14:paraId="2E27B981" w14:textId="3A82D869" w:rsidR="00F60B7D" w:rsidRPr="00A33BF8" w:rsidRDefault="00F60B7D" w:rsidP="006633BA">
      <w:pPr>
        <w:outlineLvl w:val="0"/>
        <w:rPr>
          <w:b/>
          <w:sz w:val="28"/>
          <w:szCs w:val="28"/>
        </w:rPr>
      </w:pPr>
      <w:r w:rsidRPr="00A33BF8">
        <w:rPr>
          <w:rFonts w:hint="eastAsia"/>
          <w:b/>
          <w:sz w:val="28"/>
          <w:szCs w:val="28"/>
        </w:rPr>
        <w:t>十二、其他应予说明的事项</w:t>
      </w:r>
    </w:p>
    <w:p w14:paraId="48B50C69" w14:textId="459062BC" w:rsidR="00F60B7D" w:rsidRPr="00A03D9B" w:rsidRDefault="00A86CC4" w:rsidP="00A03D9B">
      <w:pPr>
        <w:ind w:firstLineChars="200" w:firstLine="480"/>
      </w:pPr>
      <w:r w:rsidRPr="00A03D9B">
        <w:rPr>
          <w:rFonts w:hint="eastAsia"/>
        </w:rPr>
        <w:t>无。</w:t>
      </w:r>
    </w:p>
    <w:sectPr w:rsidR="00F60B7D" w:rsidRPr="00A03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D9ACF" w14:textId="77777777" w:rsidR="0011513D" w:rsidRDefault="0011513D" w:rsidP="001172D2">
      <w:pPr>
        <w:spacing w:line="240" w:lineRule="auto"/>
      </w:pPr>
      <w:r>
        <w:separator/>
      </w:r>
    </w:p>
  </w:endnote>
  <w:endnote w:type="continuationSeparator" w:id="0">
    <w:p w14:paraId="084A9BA6" w14:textId="77777777" w:rsidR="0011513D" w:rsidRDefault="0011513D" w:rsidP="001172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55B09" w14:textId="77777777" w:rsidR="0011513D" w:rsidRDefault="0011513D" w:rsidP="001172D2">
      <w:pPr>
        <w:spacing w:line="240" w:lineRule="auto"/>
      </w:pPr>
      <w:r>
        <w:separator/>
      </w:r>
    </w:p>
  </w:footnote>
  <w:footnote w:type="continuationSeparator" w:id="0">
    <w:p w14:paraId="39011ADF" w14:textId="77777777" w:rsidR="0011513D" w:rsidRDefault="0011513D" w:rsidP="001172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82694"/>
    <w:multiLevelType w:val="hybridMultilevel"/>
    <w:tmpl w:val="74B6E2AC"/>
    <w:lvl w:ilvl="0" w:tplc="B94C345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1F56AD"/>
    <w:multiLevelType w:val="hybridMultilevel"/>
    <w:tmpl w:val="02969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45BC6D49"/>
    <w:multiLevelType w:val="hybridMultilevel"/>
    <w:tmpl w:val="C4D814EA"/>
    <w:lvl w:ilvl="0" w:tplc="64905E94">
      <w:start w:val="1"/>
      <w:numFmt w:val="bullet"/>
      <w:lvlText w:val="-"/>
      <w:lvlJc w:val="left"/>
      <w:pPr>
        <w:ind w:left="972" w:hanging="420"/>
      </w:pPr>
      <w:rPr>
        <w:rFonts w:ascii="仿宋" w:eastAsia="仿宋" w:hAnsi="仿宋" w:hint="eastAsia"/>
      </w:rPr>
    </w:lvl>
    <w:lvl w:ilvl="1" w:tplc="04090003" w:tentative="1">
      <w:start w:val="1"/>
      <w:numFmt w:val="bullet"/>
      <w:lvlText w:val=""/>
      <w:lvlJc w:val="left"/>
      <w:pPr>
        <w:ind w:left="139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35"/>
    <w:rsid w:val="00023F92"/>
    <w:rsid w:val="0004736B"/>
    <w:rsid w:val="00063074"/>
    <w:rsid w:val="00071B14"/>
    <w:rsid w:val="000C204E"/>
    <w:rsid w:val="0011513D"/>
    <w:rsid w:val="001172D2"/>
    <w:rsid w:val="00132C00"/>
    <w:rsid w:val="00161CD2"/>
    <w:rsid w:val="00172254"/>
    <w:rsid w:val="00185DED"/>
    <w:rsid w:val="001E497D"/>
    <w:rsid w:val="00220A89"/>
    <w:rsid w:val="0024244C"/>
    <w:rsid w:val="00255BAC"/>
    <w:rsid w:val="002614B9"/>
    <w:rsid w:val="00280511"/>
    <w:rsid w:val="00284242"/>
    <w:rsid w:val="00285F39"/>
    <w:rsid w:val="002C627C"/>
    <w:rsid w:val="002E1F35"/>
    <w:rsid w:val="00357AB2"/>
    <w:rsid w:val="00391165"/>
    <w:rsid w:val="004656F6"/>
    <w:rsid w:val="00507E25"/>
    <w:rsid w:val="00520FE0"/>
    <w:rsid w:val="00523489"/>
    <w:rsid w:val="005E33FC"/>
    <w:rsid w:val="00640C27"/>
    <w:rsid w:val="006633BA"/>
    <w:rsid w:val="006A6B56"/>
    <w:rsid w:val="006C1DD9"/>
    <w:rsid w:val="006C6366"/>
    <w:rsid w:val="006E0F94"/>
    <w:rsid w:val="0070047E"/>
    <w:rsid w:val="007143A0"/>
    <w:rsid w:val="00764E9E"/>
    <w:rsid w:val="007F15EA"/>
    <w:rsid w:val="007F18EB"/>
    <w:rsid w:val="00812A2E"/>
    <w:rsid w:val="0083123D"/>
    <w:rsid w:val="008E4ED2"/>
    <w:rsid w:val="008F0708"/>
    <w:rsid w:val="00953644"/>
    <w:rsid w:val="00973680"/>
    <w:rsid w:val="00981E08"/>
    <w:rsid w:val="00993336"/>
    <w:rsid w:val="009A0B0C"/>
    <w:rsid w:val="00A03D9B"/>
    <w:rsid w:val="00A33BF8"/>
    <w:rsid w:val="00A56356"/>
    <w:rsid w:val="00A604CC"/>
    <w:rsid w:val="00A740E0"/>
    <w:rsid w:val="00A86CC4"/>
    <w:rsid w:val="00AB5F92"/>
    <w:rsid w:val="00AB72A0"/>
    <w:rsid w:val="00AC1E52"/>
    <w:rsid w:val="00AE0885"/>
    <w:rsid w:val="00AE1F12"/>
    <w:rsid w:val="00B111AB"/>
    <w:rsid w:val="00B24A56"/>
    <w:rsid w:val="00BD39F1"/>
    <w:rsid w:val="00C01197"/>
    <w:rsid w:val="00C06ED7"/>
    <w:rsid w:val="00C36836"/>
    <w:rsid w:val="00C478E3"/>
    <w:rsid w:val="00CB603C"/>
    <w:rsid w:val="00CE308B"/>
    <w:rsid w:val="00D13095"/>
    <w:rsid w:val="00D1392B"/>
    <w:rsid w:val="00D747E1"/>
    <w:rsid w:val="00DB0DA0"/>
    <w:rsid w:val="00DC29B1"/>
    <w:rsid w:val="00E0783F"/>
    <w:rsid w:val="00E6006E"/>
    <w:rsid w:val="00EB3846"/>
    <w:rsid w:val="00F60B7D"/>
    <w:rsid w:val="00F97074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B740B"/>
  <w15:docId w15:val="{E16E9FF2-F87D-4775-9B8F-2CB98438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uiPriority w:val="34"/>
    <w:qFormat/>
    <w:rsid w:val="00FB6407"/>
    <w:pPr>
      <w:ind w:firstLineChars="200" w:firstLine="420"/>
    </w:pPr>
  </w:style>
  <w:style w:type="paragraph" w:styleId="a9">
    <w:name w:val="header"/>
    <w:basedOn w:val="a4"/>
    <w:link w:val="aa"/>
    <w:uiPriority w:val="99"/>
    <w:unhideWhenUsed/>
    <w:rsid w:val="00117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a">
    <w:name w:val="页眉 字符"/>
    <w:basedOn w:val="a5"/>
    <w:link w:val="a9"/>
    <w:uiPriority w:val="99"/>
    <w:rsid w:val="001172D2"/>
    <w:rPr>
      <w:sz w:val="18"/>
      <w:szCs w:val="18"/>
    </w:rPr>
  </w:style>
  <w:style w:type="paragraph" w:styleId="ab">
    <w:name w:val="footer"/>
    <w:basedOn w:val="a4"/>
    <w:link w:val="ac"/>
    <w:uiPriority w:val="99"/>
    <w:unhideWhenUsed/>
    <w:rsid w:val="001172D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c">
    <w:name w:val="页脚 字符"/>
    <w:basedOn w:val="a5"/>
    <w:link w:val="ab"/>
    <w:uiPriority w:val="99"/>
    <w:rsid w:val="001172D2"/>
    <w:rPr>
      <w:sz w:val="18"/>
      <w:szCs w:val="18"/>
    </w:rPr>
  </w:style>
  <w:style w:type="paragraph" w:customStyle="1" w:styleId="Default">
    <w:name w:val="Default"/>
    <w:rsid w:val="00953644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</w:rPr>
  </w:style>
  <w:style w:type="paragraph" w:styleId="ad">
    <w:name w:val="Balloon Text"/>
    <w:basedOn w:val="a4"/>
    <w:link w:val="ae"/>
    <w:uiPriority w:val="99"/>
    <w:semiHidden/>
    <w:unhideWhenUsed/>
    <w:rsid w:val="002C627C"/>
    <w:pPr>
      <w:spacing w:line="240" w:lineRule="auto"/>
    </w:pPr>
    <w:rPr>
      <w:sz w:val="18"/>
      <w:szCs w:val="18"/>
    </w:rPr>
  </w:style>
  <w:style w:type="character" w:customStyle="1" w:styleId="ae">
    <w:name w:val="批注框文本 字符"/>
    <w:basedOn w:val="a5"/>
    <w:link w:val="ad"/>
    <w:uiPriority w:val="99"/>
    <w:semiHidden/>
    <w:rsid w:val="002C627C"/>
    <w:rPr>
      <w:sz w:val="18"/>
      <w:szCs w:val="18"/>
    </w:rPr>
  </w:style>
  <w:style w:type="table" w:styleId="af">
    <w:name w:val="Table Grid"/>
    <w:basedOn w:val="a6"/>
    <w:uiPriority w:val="39"/>
    <w:rsid w:val="002805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一级条标题"/>
    <w:next w:val="a4"/>
    <w:rsid w:val="00F97074"/>
    <w:pPr>
      <w:numPr>
        <w:ilvl w:val="1"/>
        <w:numId w:val="2"/>
      </w:numPr>
      <w:spacing w:beforeLines="50" w:before="156" w:afterLines="50" w:after="156" w:line="240" w:lineRule="auto"/>
      <w:outlineLvl w:val="2"/>
    </w:pPr>
    <w:rPr>
      <w:rFonts w:ascii="黑体" w:eastAsia="黑体" w:hAnsi="Times New Roman" w:cs="Times New Roman"/>
      <w:kern w:val="0"/>
      <w:sz w:val="21"/>
      <w:szCs w:val="21"/>
    </w:rPr>
  </w:style>
  <w:style w:type="paragraph" w:customStyle="1" w:styleId="a">
    <w:name w:val="章标题"/>
    <w:next w:val="a4"/>
    <w:rsid w:val="00F97074"/>
    <w:pPr>
      <w:numPr>
        <w:numId w:val="2"/>
      </w:numPr>
      <w:spacing w:beforeLines="100" w:before="312" w:afterLines="100" w:after="312" w:line="240" w:lineRule="auto"/>
      <w:jc w:val="both"/>
      <w:outlineLvl w:val="1"/>
    </w:pPr>
    <w:rPr>
      <w:rFonts w:ascii="黑体" w:eastAsia="黑体" w:hAnsi="Times New Roman" w:cs="Times New Roman"/>
      <w:kern w:val="0"/>
      <w:sz w:val="21"/>
      <w:szCs w:val="20"/>
    </w:rPr>
  </w:style>
  <w:style w:type="paragraph" w:customStyle="1" w:styleId="a1">
    <w:name w:val="二级条标题"/>
    <w:basedOn w:val="a0"/>
    <w:next w:val="a4"/>
    <w:rsid w:val="00F97074"/>
    <w:pPr>
      <w:numPr>
        <w:ilvl w:val="2"/>
      </w:numPr>
      <w:spacing w:before="50" w:after="50"/>
      <w:outlineLvl w:val="3"/>
    </w:pPr>
  </w:style>
  <w:style w:type="paragraph" w:customStyle="1" w:styleId="a2">
    <w:name w:val="四级条标题"/>
    <w:basedOn w:val="a4"/>
    <w:next w:val="a4"/>
    <w:rsid w:val="00F97074"/>
    <w:pPr>
      <w:numPr>
        <w:ilvl w:val="4"/>
        <w:numId w:val="2"/>
      </w:numPr>
      <w:spacing w:beforeLines="50" w:before="50" w:afterLines="50" w:after="50" w:line="240" w:lineRule="auto"/>
      <w:outlineLvl w:val="5"/>
    </w:pPr>
    <w:rPr>
      <w:rFonts w:ascii="黑体" w:eastAsia="黑体" w:hAnsi="Times New Roman" w:cs="Times New Roman"/>
      <w:kern w:val="0"/>
      <w:sz w:val="21"/>
      <w:szCs w:val="21"/>
    </w:rPr>
  </w:style>
  <w:style w:type="paragraph" w:customStyle="1" w:styleId="a3">
    <w:name w:val="五级条标题"/>
    <w:basedOn w:val="a2"/>
    <w:next w:val="a4"/>
    <w:rsid w:val="00F97074"/>
    <w:pPr>
      <w:numPr>
        <w:ilvl w:val="5"/>
      </w:numPr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1053</Words>
  <Characters>6007</Characters>
  <Application>Microsoft Office Word</Application>
  <DocSecurity>0</DocSecurity>
  <Lines>50</Lines>
  <Paragraphs>14</Paragraphs>
  <ScaleCrop>false</ScaleCrop>
  <Company>Sky123.Org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王炫</dc:creator>
  <cp:lastModifiedBy>Lv Feng 吕锋(CNOC-标准化和智慧电厂项目部)</cp:lastModifiedBy>
  <cp:revision>5</cp:revision>
  <dcterms:created xsi:type="dcterms:W3CDTF">2021-03-15T09:45:00Z</dcterms:created>
  <dcterms:modified xsi:type="dcterms:W3CDTF">2021-03-16T00:20:00Z</dcterms:modified>
</cp:coreProperties>
</file>