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D8" w:rsidRDefault="00743AD8" w:rsidP="00743AD8">
      <w:pPr>
        <w:pStyle w:val="1"/>
        <w:spacing w:line="470" w:lineRule="exact"/>
        <w:jc w:val="left"/>
        <w:rPr>
          <w:rFonts w:ascii="仿宋_GB2312" w:eastAsia="仿宋_GB2312" w:hAnsi="新宋体"/>
          <w:sz w:val="30"/>
          <w:szCs w:val="30"/>
        </w:rPr>
      </w:pPr>
      <w:r>
        <w:rPr>
          <w:rFonts w:ascii="仿宋_GB2312" w:eastAsia="仿宋_GB2312" w:hAnsi="新宋体" w:hint="eastAsia"/>
          <w:sz w:val="30"/>
          <w:szCs w:val="30"/>
        </w:rPr>
        <w:t>附件</w:t>
      </w:r>
    </w:p>
    <w:p w:rsidR="00743AD8" w:rsidRDefault="00743AD8" w:rsidP="00743AD8">
      <w:pPr>
        <w:pStyle w:val="1"/>
        <w:spacing w:line="470" w:lineRule="exact"/>
        <w:jc w:val="center"/>
        <w:rPr>
          <w:rFonts w:ascii="黑体" w:eastAsia="黑体" w:hAnsiTheme="minorEastAsia"/>
          <w:bCs w:val="0"/>
          <w:sz w:val="32"/>
          <w:szCs w:val="32"/>
        </w:rPr>
      </w:pPr>
      <w:r w:rsidRPr="00E04C2D">
        <w:rPr>
          <w:rFonts w:ascii="黑体" w:eastAsia="黑体" w:hAnsiTheme="minorEastAsia" w:hint="eastAsia"/>
          <w:bCs w:val="0"/>
          <w:sz w:val="32"/>
          <w:szCs w:val="32"/>
        </w:rPr>
        <w:t>中国核能行业协会科学技术成果鉴定管理办法</w:t>
      </w:r>
    </w:p>
    <w:p w:rsidR="00743AD8" w:rsidRDefault="00743AD8" w:rsidP="00743AD8">
      <w:pPr>
        <w:spacing w:line="47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rsidR="00743AD8" w:rsidRDefault="00743AD8" w:rsidP="00743AD8">
      <w:pPr>
        <w:pStyle w:val="a6"/>
        <w:numPr>
          <w:ilvl w:val="0"/>
          <w:numId w:val="1"/>
        </w:numPr>
        <w:spacing w:line="470" w:lineRule="exact"/>
        <w:ind w:left="0" w:firstLineChars="0" w:firstLine="0"/>
        <w:jc w:val="center"/>
        <w:rPr>
          <w:rFonts w:ascii="黑体" w:eastAsia="黑体" w:hAnsiTheme="minorEastAsia"/>
          <w:b/>
          <w:sz w:val="28"/>
          <w:szCs w:val="28"/>
        </w:rPr>
      </w:pPr>
      <w:r w:rsidRPr="00E04C2D">
        <w:rPr>
          <w:rFonts w:ascii="黑体" w:eastAsia="黑体" w:hAnsiTheme="minorEastAsia" w:hint="eastAsia"/>
          <w:b/>
          <w:sz w:val="28"/>
          <w:szCs w:val="28"/>
        </w:rPr>
        <w:t>总则</w:t>
      </w:r>
    </w:p>
    <w:p w:rsidR="00743AD8" w:rsidRDefault="00743AD8" w:rsidP="00743AD8">
      <w:pPr>
        <w:pStyle w:val="a6"/>
        <w:spacing w:line="470" w:lineRule="exact"/>
        <w:ind w:firstLineChars="196" w:firstLine="470"/>
        <w:rPr>
          <w:rFonts w:asciiTheme="minorEastAsia" w:eastAsiaTheme="minorEastAsia" w:hAnsiTheme="minorEastAsia"/>
          <w:sz w:val="24"/>
          <w:szCs w:val="24"/>
        </w:rPr>
      </w:pPr>
      <w:r w:rsidRPr="00E04C2D">
        <w:rPr>
          <w:rFonts w:ascii="黑体" w:eastAsia="黑体" w:hAnsiTheme="minorEastAsia" w:hint="eastAsia"/>
          <w:kern w:val="44"/>
          <w:sz w:val="24"/>
          <w:szCs w:val="24"/>
        </w:rPr>
        <w:t>第一条</w:t>
      </w:r>
      <w:r>
        <w:rPr>
          <w:rFonts w:ascii="黑体" w:eastAsia="黑体" w:hAnsiTheme="minorEastAsia" w:hint="eastAsia"/>
          <w:kern w:val="44"/>
          <w:sz w:val="24"/>
          <w:szCs w:val="24"/>
        </w:rPr>
        <w:t xml:space="preserve"> </w:t>
      </w:r>
      <w:r w:rsidRPr="00E04C2D">
        <w:rPr>
          <w:rFonts w:asciiTheme="minorEastAsia" w:eastAsiaTheme="minorEastAsia" w:hAnsiTheme="minorEastAsia" w:hint="eastAsia"/>
          <w:sz w:val="24"/>
          <w:szCs w:val="24"/>
        </w:rPr>
        <w:t>为加强核能科技成果评价工作的管理，规范核能行业科学技术成果鉴定活动，根据《中华人民共和国科学技术进步法》、《科学技术成果鉴定办法（</w:t>
      </w:r>
      <w:r w:rsidRPr="00E04C2D">
        <w:rPr>
          <w:rFonts w:asciiTheme="minorEastAsia" w:eastAsiaTheme="minorEastAsia" w:hAnsiTheme="minorEastAsia"/>
          <w:sz w:val="24"/>
          <w:szCs w:val="24"/>
        </w:rPr>
        <w:t>1994）</w:t>
      </w:r>
      <w:r w:rsidRPr="00E04C2D">
        <w:rPr>
          <w:rFonts w:asciiTheme="minorEastAsia" w:eastAsiaTheme="minorEastAsia" w:hAnsiTheme="minorEastAsia" w:hint="eastAsia"/>
          <w:sz w:val="24"/>
          <w:szCs w:val="24"/>
        </w:rPr>
        <w:t>》，并参考科技部《科学技术</w:t>
      </w:r>
      <w:r>
        <w:rPr>
          <w:rFonts w:asciiTheme="minorEastAsia" w:eastAsiaTheme="minorEastAsia" w:hAnsiTheme="minorEastAsia" w:hint="eastAsia"/>
          <w:sz w:val="24"/>
          <w:szCs w:val="24"/>
        </w:rPr>
        <w:t>成果</w:t>
      </w:r>
      <w:r w:rsidRPr="00E04C2D">
        <w:rPr>
          <w:rFonts w:asciiTheme="minorEastAsia" w:eastAsiaTheme="minorEastAsia" w:hAnsiTheme="minorEastAsia" w:hint="eastAsia"/>
          <w:sz w:val="24"/>
          <w:szCs w:val="24"/>
        </w:rPr>
        <w:t>评价试点暂行办法》，制定本办法。</w:t>
      </w:r>
    </w:p>
    <w:p w:rsidR="00743AD8" w:rsidRDefault="00743AD8" w:rsidP="00743AD8">
      <w:pPr>
        <w:pStyle w:val="a6"/>
        <w:spacing w:line="470" w:lineRule="exact"/>
        <w:ind w:firstLineChars="196" w:firstLine="470"/>
        <w:rPr>
          <w:rFonts w:asciiTheme="minorEastAsia" w:eastAsiaTheme="minorEastAsia" w:hAnsiTheme="minorEastAsia"/>
          <w:sz w:val="24"/>
          <w:szCs w:val="24"/>
        </w:rPr>
      </w:pPr>
      <w:r w:rsidRPr="00E04C2D">
        <w:rPr>
          <w:rFonts w:ascii="黑体" w:eastAsia="黑体" w:hAnsiTheme="minorEastAsia" w:hint="eastAsia"/>
          <w:kern w:val="44"/>
          <w:sz w:val="24"/>
          <w:szCs w:val="24"/>
        </w:rPr>
        <w:t>第二条</w:t>
      </w:r>
      <w:r w:rsidRPr="00E04C2D">
        <w:rPr>
          <w:rFonts w:asciiTheme="minorEastAsia" w:eastAsiaTheme="minorEastAsia" w:hAnsiTheme="minorEastAsia"/>
          <w:b/>
          <w:sz w:val="24"/>
          <w:szCs w:val="24"/>
        </w:rPr>
        <w:t xml:space="preserve"> </w:t>
      </w:r>
      <w:r w:rsidRPr="00E04C2D">
        <w:rPr>
          <w:rFonts w:asciiTheme="minorEastAsia" w:eastAsiaTheme="minorEastAsia" w:hAnsiTheme="minorEastAsia" w:hint="eastAsia"/>
          <w:sz w:val="24"/>
          <w:szCs w:val="24"/>
        </w:rPr>
        <w:t>本办法所称的科技成果是指由与核能发展相关的各类科学技术项目所产生的具有一定学术价值或应用价值，具有科学性、创造性、先进性等属性的新理论、新方法、新技术、新产品和新工艺等。</w:t>
      </w:r>
    </w:p>
    <w:p w:rsidR="00743AD8" w:rsidRDefault="00743AD8" w:rsidP="00743AD8">
      <w:pPr>
        <w:pStyle w:val="a6"/>
        <w:spacing w:line="470" w:lineRule="exact"/>
        <w:ind w:firstLine="480"/>
        <w:rPr>
          <w:rFonts w:asciiTheme="minorEastAsia" w:eastAsiaTheme="minorEastAsia" w:hAnsiTheme="minorEastAsia"/>
          <w:sz w:val="24"/>
          <w:szCs w:val="24"/>
        </w:rPr>
      </w:pPr>
      <w:r w:rsidRPr="00E04C2D">
        <w:rPr>
          <w:rFonts w:ascii="黑体" w:eastAsia="黑体" w:hAnsiTheme="minorEastAsia" w:hint="eastAsia"/>
          <w:kern w:val="44"/>
          <w:sz w:val="24"/>
          <w:szCs w:val="24"/>
        </w:rPr>
        <w:t>第三条</w:t>
      </w:r>
      <w:r w:rsidRPr="00E04C2D">
        <w:rPr>
          <w:rFonts w:asciiTheme="minorEastAsia" w:eastAsiaTheme="minorEastAsia" w:hAnsiTheme="minorEastAsia"/>
          <w:sz w:val="24"/>
          <w:szCs w:val="24"/>
        </w:rPr>
        <w:t xml:space="preserve"> </w:t>
      </w:r>
      <w:r w:rsidRPr="00E04C2D">
        <w:rPr>
          <w:rFonts w:asciiTheme="minorEastAsia" w:eastAsiaTheme="minorEastAsia" w:hAnsiTheme="minorEastAsia" w:hint="eastAsia"/>
          <w:sz w:val="24"/>
          <w:szCs w:val="24"/>
        </w:rPr>
        <w:t>本办法所称的科技成果鉴定是指根据委托方的申请，由中国核能行业协会组织同行专家按本办法规定，</w:t>
      </w:r>
      <w:r>
        <w:rPr>
          <w:rFonts w:asciiTheme="minorEastAsia" w:eastAsiaTheme="minorEastAsia" w:hAnsiTheme="minorEastAsia" w:hint="eastAsia"/>
          <w:sz w:val="24"/>
          <w:szCs w:val="24"/>
        </w:rPr>
        <w:t>坚持实事求是、科学民主、客观公正、注重质量、讲求实效的原则，</w:t>
      </w:r>
      <w:r w:rsidRPr="00E04C2D">
        <w:rPr>
          <w:rFonts w:asciiTheme="minorEastAsia" w:eastAsiaTheme="minorEastAsia" w:hAnsiTheme="minorEastAsia" w:hint="eastAsia"/>
          <w:sz w:val="24"/>
          <w:szCs w:val="24"/>
        </w:rPr>
        <w:t>对科技成果进行审查、评价、并做出相应结论的过程。</w:t>
      </w:r>
    </w:p>
    <w:p w:rsidR="00743AD8" w:rsidRDefault="00743AD8" w:rsidP="00743AD8">
      <w:pPr>
        <w:pStyle w:val="a6"/>
        <w:spacing w:line="470" w:lineRule="exact"/>
        <w:ind w:firstLine="480"/>
        <w:rPr>
          <w:rFonts w:asciiTheme="minorEastAsia" w:eastAsiaTheme="minorEastAsia" w:hAnsiTheme="minorEastAsia"/>
          <w:b/>
          <w:sz w:val="24"/>
          <w:szCs w:val="24"/>
        </w:rPr>
      </w:pPr>
      <w:r w:rsidRPr="00E04C2D">
        <w:rPr>
          <w:rFonts w:ascii="黑体" w:eastAsia="黑体" w:hAnsiTheme="minorEastAsia" w:hint="eastAsia"/>
          <w:kern w:val="44"/>
          <w:sz w:val="24"/>
          <w:szCs w:val="24"/>
        </w:rPr>
        <w:t>第四条</w:t>
      </w:r>
      <w:r w:rsidRPr="00F64D32">
        <w:rPr>
          <w:rFonts w:ascii="黑体" w:eastAsia="黑体" w:hAnsiTheme="minorEastAsia" w:hint="eastAsia"/>
          <w:kern w:val="44"/>
          <w:sz w:val="24"/>
          <w:szCs w:val="24"/>
        </w:rPr>
        <w:t xml:space="preserve"> </w:t>
      </w:r>
      <w:r w:rsidRPr="00E04C2D">
        <w:rPr>
          <w:rFonts w:asciiTheme="minorEastAsia" w:eastAsiaTheme="minorEastAsia" w:hAnsiTheme="minorEastAsia" w:hint="eastAsia"/>
          <w:sz w:val="24"/>
          <w:szCs w:val="24"/>
        </w:rPr>
        <w:t>科技成果鉴定工作应该坚持独立性、客观性、公正性，保证鉴定过程的严肃性和科学性。</w:t>
      </w:r>
    </w:p>
    <w:p w:rsidR="00743AD8" w:rsidRDefault="00743AD8" w:rsidP="00743AD8">
      <w:pPr>
        <w:pStyle w:val="a6"/>
        <w:spacing w:line="470" w:lineRule="exact"/>
        <w:ind w:firstLine="480"/>
        <w:rPr>
          <w:rFonts w:asciiTheme="minorEastAsia" w:eastAsiaTheme="minorEastAsia" w:hAnsiTheme="minorEastAsia"/>
          <w:sz w:val="24"/>
          <w:szCs w:val="24"/>
        </w:rPr>
      </w:pPr>
      <w:r w:rsidRPr="00E04C2D">
        <w:rPr>
          <w:rFonts w:asciiTheme="minorEastAsia" w:eastAsiaTheme="minorEastAsia" w:hAnsiTheme="minorEastAsia" w:hint="eastAsia"/>
          <w:sz w:val="24"/>
          <w:szCs w:val="24"/>
        </w:rPr>
        <w:t>独立性是指组织或主持鉴定单位独立地进行鉴定活动，不受其他组织和个人的干预；鉴定委员会成员独立地向组织或主持鉴定单位提供咨询意见，不受组织或主持鉴定单位或鉴定委托方的干预。</w:t>
      </w:r>
    </w:p>
    <w:p w:rsidR="00743AD8" w:rsidRDefault="00743AD8" w:rsidP="00743AD8">
      <w:pPr>
        <w:pStyle w:val="a6"/>
        <w:spacing w:line="470" w:lineRule="exact"/>
        <w:ind w:firstLine="480"/>
        <w:rPr>
          <w:rFonts w:asciiTheme="minorEastAsia" w:eastAsiaTheme="minorEastAsia" w:hAnsiTheme="minorEastAsia"/>
          <w:sz w:val="24"/>
          <w:szCs w:val="24"/>
        </w:rPr>
      </w:pPr>
      <w:r w:rsidRPr="00E04C2D">
        <w:rPr>
          <w:rFonts w:asciiTheme="minorEastAsia" w:eastAsiaTheme="minorEastAsia" w:hAnsiTheme="minorEastAsia" w:hint="eastAsia"/>
          <w:sz w:val="24"/>
          <w:szCs w:val="24"/>
        </w:rPr>
        <w:t>客观性是指鉴定委员会的成员在提供咨询意见时，任何分析、技术特点的描述、结论，均应以客观事实为依据。</w:t>
      </w:r>
    </w:p>
    <w:p w:rsidR="00743AD8" w:rsidRDefault="00743AD8" w:rsidP="00743AD8">
      <w:pPr>
        <w:pStyle w:val="a6"/>
        <w:spacing w:line="470" w:lineRule="exact"/>
        <w:ind w:firstLine="480"/>
        <w:rPr>
          <w:rFonts w:asciiTheme="minorEastAsia" w:eastAsiaTheme="minorEastAsia" w:hAnsiTheme="minorEastAsia"/>
          <w:sz w:val="24"/>
          <w:szCs w:val="24"/>
        </w:rPr>
      </w:pPr>
      <w:r w:rsidRPr="00E04C2D">
        <w:rPr>
          <w:rFonts w:asciiTheme="minorEastAsia" w:eastAsiaTheme="minorEastAsia" w:hAnsiTheme="minorEastAsia" w:hint="eastAsia"/>
          <w:sz w:val="24"/>
          <w:szCs w:val="24"/>
        </w:rPr>
        <w:t>公平性是指组织或主持鉴定单位和鉴定委员会成员在鉴定活动中不得因受与科技成果本身无关的因素影响使鉴定的意见和结论偏袒、迁就而偏离了公正的立场。</w:t>
      </w:r>
    </w:p>
    <w:p w:rsidR="00743AD8" w:rsidRDefault="00743AD8" w:rsidP="00743AD8">
      <w:pPr>
        <w:pStyle w:val="a6"/>
        <w:spacing w:line="470" w:lineRule="exact"/>
        <w:ind w:firstLineChars="196" w:firstLine="470"/>
        <w:rPr>
          <w:rFonts w:asciiTheme="minorEastAsia" w:eastAsiaTheme="minorEastAsia" w:hAnsiTheme="minorEastAsia"/>
          <w:sz w:val="24"/>
          <w:szCs w:val="24"/>
        </w:rPr>
      </w:pPr>
      <w:r w:rsidRPr="00E04C2D">
        <w:rPr>
          <w:rFonts w:ascii="黑体" w:eastAsia="黑体" w:hAnsiTheme="minorEastAsia" w:hint="eastAsia"/>
          <w:kern w:val="44"/>
          <w:sz w:val="24"/>
          <w:szCs w:val="24"/>
        </w:rPr>
        <w:t>第五条</w:t>
      </w:r>
      <w:r w:rsidRPr="005D35EF">
        <w:rPr>
          <w:rFonts w:ascii="黑体" w:eastAsia="黑体" w:hAnsiTheme="minorEastAsia" w:hint="eastAsia"/>
          <w:kern w:val="44"/>
          <w:sz w:val="24"/>
          <w:szCs w:val="24"/>
        </w:rPr>
        <w:t xml:space="preserve"> </w:t>
      </w:r>
      <w:r w:rsidRPr="00E04C2D">
        <w:rPr>
          <w:rFonts w:asciiTheme="minorEastAsia" w:eastAsiaTheme="minorEastAsia" w:hAnsiTheme="minorEastAsia" w:hint="eastAsia"/>
          <w:sz w:val="24"/>
          <w:szCs w:val="24"/>
        </w:rPr>
        <w:t>在中国核能行业协会秘书处内设立中国核能行业协会成果鉴定办公室（以下简称“协会成果办</w:t>
      </w:r>
      <w:r>
        <w:rPr>
          <w:rFonts w:asciiTheme="minorEastAsia" w:eastAsiaTheme="minorEastAsia" w:hAnsiTheme="minorEastAsia" w:hint="eastAsia"/>
          <w:sz w:val="24"/>
          <w:szCs w:val="24"/>
        </w:rPr>
        <w:t>”）</w:t>
      </w:r>
      <w:r w:rsidRPr="00E04C2D">
        <w:rPr>
          <w:rFonts w:asciiTheme="minorEastAsia" w:eastAsiaTheme="minorEastAsia" w:hAnsiTheme="minorEastAsia" w:hint="eastAsia"/>
          <w:sz w:val="24"/>
          <w:szCs w:val="24"/>
        </w:rPr>
        <w:t>处理鉴定事项的日常管理工作，负责科技成果鉴定事项的日常管理工作。</w:t>
      </w:r>
    </w:p>
    <w:p w:rsidR="00743AD8" w:rsidRDefault="00743AD8" w:rsidP="00743AD8">
      <w:pPr>
        <w:pStyle w:val="a6"/>
        <w:spacing w:line="47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D04B59" w:rsidRDefault="00D04B59" w:rsidP="00743AD8">
      <w:pPr>
        <w:pStyle w:val="a6"/>
        <w:spacing w:line="470" w:lineRule="exact"/>
        <w:ind w:firstLineChars="196" w:firstLine="470"/>
        <w:rPr>
          <w:rFonts w:asciiTheme="minorEastAsia" w:eastAsiaTheme="minorEastAsia" w:hAnsiTheme="minorEastAsia"/>
          <w:sz w:val="24"/>
          <w:szCs w:val="24"/>
        </w:rPr>
      </w:pPr>
    </w:p>
    <w:p w:rsidR="00743AD8" w:rsidRDefault="00743AD8" w:rsidP="00743AD8">
      <w:pPr>
        <w:pStyle w:val="a6"/>
        <w:numPr>
          <w:ilvl w:val="0"/>
          <w:numId w:val="1"/>
        </w:numPr>
        <w:spacing w:line="470" w:lineRule="exact"/>
        <w:ind w:left="0" w:firstLineChars="0" w:firstLine="0"/>
        <w:jc w:val="center"/>
        <w:rPr>
          <w:rFonts w:ascii="黑体" w:eastAsia="黑体" w:hAnsiTheme="minorEastAsia"/>
          <w:b/>
          <w:kern w:val="44"/>
          <w:sz w:val="28"/>
          <w:szCs w:val="28"/>
        </w:rPr>
      </w:pPr>
      <w:r w:rsidRPr="00E04C2D">
        <w:rPr>
          <w:rFonts w:ascii="黑体" w:eastAsia="黑体" w:hAnsiTheme="minorEastAsia" w:hint="eastAsia"/>
          <w:b/>
          <w:kern w:val="44"/>
          <w:sz w:val="28"/>
          <w:szCs w:val="28"/>
        </w:rPr>
        <w:t>鉴定范围</w:t>
      </w:r>
    </w:p>
    <w:p w:rsidR="00743AD8" w:rsidRDefault="00743AD8" w:rsidP="00743AD8">
      <w:pPr>
        <w:pStyle w:val="a6"/>
        <w:spacing w:line="470" w:lineRule="exact"/>
        <w:ind w:firstLineChars="196" w:firstLine="470"/>
        <w:rPr>
          <w:rFonts w:asciiTheme="minorEastAsia" w:eastAsiaTheme="minorEastAsia" w:hAnsiTheme="minorEastAsia"/>
          <w:sz w:val="24"/>
          <w:szCs w:val="24"/>
        </w:rPr>
      </w:pPr>
      <w:r w:rsidRPr="00E04C2D">
        <w:rPr>
          <w:rFonts w:ascii="黑体" w:eastAsia="黑体" w:hAnsiTheme="minorEastAsia" w:hint="eastAsia"/>
          <w:kern w:val="44"/>
          <w:sz w:val="24"/>
          <w:szCs w:val="24"/>
        </w:rPr>
        <w:t>第六条</w:t>
      </w:r>
      <w:r w:rsidRPr="00E04C2D">
        <w:rPr>
          <w:rFonts w:ascii="黑体" w:eastAsia="黑体" w:hAnsiTheme="minorEastAsia"/>
          <w:b/>
          <w:kern w:val="44"/>
          <w:sz w:val="24"/>
          <w:szCs w:val="24"/>
        </w:rPr>
        <w:t xml:space="preserve"> </w:t>
      </w:r>
      <w:r w:rsidRPr="00E04C2D">
        <w:rPr>
          <w:rFonts w:asciiTheme="minorEastAsia" w:eastAsiaTheme="minorEastAsia" w:hAnsiTheme="minorEastAsia" w:hint="eastAsia"/>
          <w:sz w:val="24"/>
          <w:szCs w:val="24"/>
        </w:rPr>
        <w:t>由中国核能行业协会组织的科技成果鉴定的范围包括：</w:t>
      </w:r>
    </w:p>
    <w:p w:rsidR="00743AD8" w:rsidRPr="00E04C2D" w:rsidRDefault="00743AD8" w:rsidP="00743AD8">
      <w:pPr>
        <w:spacing w:line="47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sidRPr="00E04C2D">
        <w:rPr>
          <w:rFonts w:asciiTheme="minorEastAsia" w:eastAsiaTheme="minorEastAsia" w:hAnsiTheme="minorEastAsia"/>
          <w:sz w:val="24"/>
        </w:rPr>
        <w:t>新研制开发的</w:t>
      </w:r>
      <w:r w:rsidRPr="00E04C2D">
        <w:rPr>
          <w:rFonts w:asciiTheme="minorEastAsia" w:eastAsiaTheme="minorEastAsia" w:hAnsiTheme="minorEastAsia" w:hint="eastAsia"/>
          <w:sz w:val="24"/>
        </w:rPr>
        <w:t>与核能发展相关的技术成果；</w:t>
      </w:r>
    </w:p>
    <w:p w:rsidR="00743AD8" w:rsidRDefault="00743AD8" w:rsidP="00743AD8">
      <w:pPr>
        <w:spacing w:line="47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sidRPr="00E04C2D">
        <w:rPr>
          <w:rFonts w:asciiTheme="minorEastAsia" w:eastAsiaTheme="minorEastAsia" w:hAnsiTheme="minorEastAsia" w:hint="eastAsia"/>
          <w:sz w:val="24"/>
        </w:rPr>
        <w:t>与核能发展相关的新产品设计方案的技术评审、新产品的技术鉴定和产品鉴定；</w:t>
      </w:r>
    </w:p>
    <w:p w:rsidR="00743AD8" w:rsidRDefault="00743AD8" w:rsidP="00743AD8">
      <w:pPr>
        <w:spacing w:line="47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sidRPr="00E04C2D">
        <w:rPr>
          <w:rFonts w:asciiTheme="minorEastAsia" w:eastAsiaTheme="minorEastAsia" w:hAnsiTheme="minorEastAsia" w:hint="eastAsia"/>
          <w:sz w:val="24"/>
        </w:rPr>
        <w:t>与核能发展相关的理论研究成果评估和软科学研究成果的技术评审；</w:t>
      </w:r>
    </w:p>
    <w:p w:rsidR="00743AD8" w:rsidRDefault="00743AD8" w:rsidP="00743AD8">
      <w:pPr>
        <w:spacing w:line="47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sidRPr="00E04C2D">
        <w:rPr>
          <w:rFonts w:asciiTheme="minorEastAsia" w:eastAsiaTheme="minorEastAsia" w:hAnsiTheme="minorEastAsia"/>
          <w:sz w:val="24"/>
        </w:rPr>
        <w:t>国家</w:t>
      </w:r>
      <w:r w:rsidRPr="00E04C2D">
        <w:rPr>
          <w:rFonts w:asciiTheme="minorEastAsia" w:eastAsiaTheme="minorEastAsia" w:hAnsiTheme="minorEastAsia" w:hint="eastAsia"/>
          <w:sz w:val="24"/>
        </w:rPr>
        <w:t>、省、自治区、直辖市有关部门委托中国核能行业协会组织</w:t>
      </w:r>
      <w:r>
        <w:rPr>
          <w:rFonts w:asciiTheme="minorEastAsia" w:eastAsiaTheme="minorEastAsia" w:hAnsiTheme="minorEastAsia" w:hint="eastAsia"/>
          <w:sz w:val="24"/>
        </w:rPr>
        <w:t>鉴定</w:t>
      </w:r>
      <w:r w:rsidRPr="00E04C2D">
        <w:rPr>
          <w:rFonts w:asciiTheme="minorEastAsia" w:eastAsiaTheme="minorEastAsia" w:hAnsiTheme="minorEastAsia" w:hint="eastAsia"/>
          <w:sz w:val="24"/>
        </w:rPr>
        <w:t>的成果。</w:t>
      </w:r>
    </w:p>
    <w:p w:rsidR="00743AD8" w:rsidRDefault="00743AD8" w:rsidP="00743AD8">
      <w:pPr>
        <w:pStyle w:val="a6"/>
        <w:spacing w:line="470" w:lineRule="exact"/>
        <w:ind w:firstLineChars="196" w:firstLine="470"/>
        <w:rPr>
          <w:rFonts w:asciiTheme="minorEastAsia" w:eastAsiaTheme="minorEastAsia" w:hAnsiTheme="minorEastAsia"/>
          <w:sz w:val="24"/>
          <w:szCs w:val="24"/>
        </w:rPr>
      </w:pPr>
      <w:r w:rsidRPr="00E04C2D">
        <w:rPr>
          <w:rFonts w:ascii="黑体" w:eastAsia="黑体" w:hAnsiTheme="minorEastAsia" w:hint="eastAsia"/>
          <w:kern w:val="44"/>
          <w:sz w:val="24"/>
          <w:szCs w:val="24"/>
        </w:rPr>
        <w:t>第七条</w:t>
      </w:r>
      <w:r w:rsidRPr="00E04C2D">
        <w:rPr>
          <w:rFonts w:ascii="黑体" w:eastAsia="黑体" w:hAnsiTheme="minorEastAsia"/>
          <w:kern w:val="44"/>
          <w:sz w:val="24"/>
          <w:szCs w:val="24"/>
        </w:rPr>
        <w:t xml:space="preserve"> </w:t>
      </w:r>
      <w:r w:rsidRPr="00E04C2D">
        <w:rPr>
          <w:rFonts w:asciiTheme="minorEastAsia" w:eastAsiaTheme="minorEastAsia" w:hAnsiTheme="minorEastAsia" w:hint="eastAsia"/>
          <w:sz w:val="24"/>
          <w:szCs w:val="24"/>
        </w:rPr>
        <w:t>下列科技成果不组织鉴定：</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按照国家法律法规规定，必须经过法定的专门审查确认的科技成果</w:t>
      </w:r>
      <w:r w:rsidRPr="00E04C2D">
        <w:rPr>
          <w:rFonts w:asciiTheme="minorEastAsia" w:eastAsiaTheme="minorEastAsia" w:hAnsiTheme="minorEastAsia" w:hint="eastAsia"/>
          <w:sz w:val="24"/>
          <w:szCs w:val="24"/>
        </w:rPr>
        <w:t>，而未经依法审查确认的。</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已由其他全国性组织和机构鉴定过的</w:t>
      </w:r>
      <w:r w:rsidRPr="00E04C2D">
        <w:rPr>
          <w:rFonts w:asciiTheme="minorEastAsia" w:eastAsiaTheme="minorEastAsia" w:hAnsiTheme="minorEastAsia" w:hint="eastAsia"/>
          <w:sz w:val="24"/>
          <w:szCs w:val="24"/>
        </w:rPr>
        <w:t>科技成果；</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E04C2D">
        <w:rPr>
          <w:rFonts w:asciiTheme="minorEastAsia" w:eastAsiaTheme="minorEastAsia" w:hAnsiTheme="minorEastAsia"/>
          <w:sz w:val="24"/>
          <w:szCs w:val="24"/>
        </w:rPr>
        <w:t>违反国家法律、法规规定，对社会公共利益或者环境和资源造成危害的</w:t>
      </w:r>
      <w:r w:rsidRPr="00E04C2D">
        <w:rPr>
          <w:rFonts w:asciiTheme="minorEastAsia" w:eastAsiaTheme="minorEastAsia" w:hAnsiTheme="minorEastAsia" w:hint="eastAsia"/>
          <w:sz w:val="24"/>
          <w:szCs w:val="24"/>
        </w:rPr>
        <w:t>科技成果。</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04C2D">
        <w:rPr>
          <w:rFonts w:asciiTheme="minorEastAsia" w:eastAsiaTheme="minorEastAsia" w:hAnsiTheme="minorEastAsia" w:hint="eastAsia"/>
          <w:sz w:val="24"/>
          <w:szCs w:val="24"/>
        </w:rPr>
        <w:t>科技成果完成者提供虚假情况或不能提供评价所需材料的；</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E04C2D">
        <w:rPr>
          <w:rFonts w:asciiTheme="minorEastAsia" w:eastAsiaTheme="minorEastAsia" w:hAnsiTheme="minorEastAsia"/>
          <w:sz w:val="24"/>
          <w:szCs w:val="24"/>
        </w:rPr>
        <w:t>涉及国家秘密的科技成果</w:t>
      </w:r>
      <w:r w:rsidRPr="00E04C2D">
        <w:rPr>
          <w:rFonts w:asciiTheme="minorEastAsia" w:eastAsiaTheme="minorEastAsia" w:hAnsiTheme="minorEastAsia" w:hint="eastAsia"/>
          <w:sz w:val="24"/>
          <w:szCs w:val="24"/>
        </w:rPr>
        <w:t>；</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Pr="00E04C2D">
        <w:rPr>
          <w:rFonts w:asciiTheme="minorEastAsia" w:eastAsiaTheme="minorEastAsia" w:hAnsiTheme="minorEastAsia"/>
          <w:sz w:val="24"/>
          <w:szCs w:val="24"/>
        </w:rPr>
        <w:t>与核能</w:t>
      </w:r>
      <w:r w:rsidRPr="00E04C2D">
        <w:rPr>
          <w:rFonts w:asciiTheme="minorEastAsia" w:eastAsiaTheme="minorEastAsia" w:hAnsiTheme="minorEastAsia" w:hint="eastAsia"/>
          <w:sz w:val="24"/>
          <w:szCs w:val="24"/>
        </w:rPr>
        <w:t>行业不直接相关的科技成果。</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743AD8" w:rsidRDefault="00743AD8" w:rsidP="00743AD8">
      <w:pPr>
        <w:pStyle w:val="a6"/>
        <w:numPr>
          <w:ilvl w:val="0"/>
          <w:numId w:val="1"/>
        </w:numPr>
        <w:spacing w:line="470" w:lineRule="exact"/>
        <w:ind w:left="0" w:firstLineChars="0" w:firstLine="0"/>
        <w:jc w:val="center"/>
        <w:rPr>
          <w:rFonts w:ascii="黑体" w:eastAsia="黑体" w:hAnsiTheme="minorEastAsia"/>
          <w:b/>
          <w:kern w:val="44"/>
          <w:sz w:val="28"/>
          <w:szCs w:val="28"/>
        </w:rPr>
      </w:pPr>
      <w:r w:rsidRPr="00E04C2D">
        <w:rPr>
          <w:rFonts w:ascii="黑体" w:eastAsia="黑体" w:hAnsiTheme="minorEastAsia" w:hint="eastAsia"/>
          <w:b/>
          <w:kern w:val="44"/>
          <w:sz w:val="28"/>
          <w:szCs w:val="28"/>
        </w:rPr>
        <w:t>鉴定组织</w:t>
      </w:r>
    </w:p>
    <w:p w:rsidR="00743AD8" w:rsidRPr="00E04C2D" w:rsidRDefault="00743AD8" w:rsidP="00743AD8">
      <w:pPr>
        <w:pStyle w:val="a6"/>
        <w:spacing w:line="470" w:lineRule="exact"/>
        <w:ind w:firstLineChars="196" w:firstLine="470"/>
        <w:rPr>
          <w:rFonts w:asciiTheme="minorEastAsia" w:eastAsiaTheme="minorEastAsia" w:hAnsiTheme="minorEastAsia"/>
          <w:sz w:val="24"/>
          <w:szCs w:val="24"/>
        </w:rPr>
      </w:pPr>
      <w:r w:rsidRPr="00E04C2D">
        <w:rPr>
          <w:rFonts w:ascii="黑体" w:eastAsia="黑体" w:hAnsiTheme="minorEastAsia" w:hint="eastAsia"/>
          <w:kern w:val="44"/>
          <w:sz w:val="24"/>
          <w:szCs w:val="24"/>
        </w:rPr>
        <w:t>第八条</w:t>
      </w:r>
      <w:r w:rsidRPr="00E04C2D">
        <w:rPr>
          <w:rFonts w:ascii="黑体" w:eastAsia="黑体" w:hAnsiTheme="minorEastAsia"/>
          <w:b/>
          <w:kern w:val="44"/>
          <w:sz w:val="24"/>
          <w:szCs w:val="24"/>
        </w:rPr>
        <w:t xml:space="preserve"> </w:t>
      </w:r>
      <w:r w:rsidRPr="00E04C2D">
        <w:rPr>
          <w:rFonts w:asciiTheme="minorEastAsia" w:eastAsiaTheme="minorEastAsia" w:hAnsiTheme="minorEastAsia" w:hint="eastAsia"/>
          <w:sz w:val="24"/>
          <w:szCs w:val="24"/>
        </w:rPr>
        <w:t>科技成果鉴定组织单位是中国核能行业协会，鉴定工作由中国核能行业协会秘书处负责组织和主持，也可根据科技成果的具体情况和工作需要委托其他单位主持鉴定。受委托的主持鉴定单位不得是科技成果完成单位。</w:t>
      </w:r>
    </w:p>
    <w:p w:rsidR="00743AD8" w:rsidRDefault="00743AD8" w:rsidP="00743AD8">
      <w:pPr>
        <w:pStyle w:val="a6"/>
        <w:spacing w:line="470" w:lineRule="exact"/>
        <w:ind w:firstLineChars="196" w:firstLine="470"/>
        <w:rPr>
          <w:rFonts w:asciiTheme="minorEastAsia" w:eastAsiaTheme="minorEastAsia" w:hAnsiTheme="minorEastAsia"/>
          <w:sz w:val="24"/>
          <w:szCs w:val="24"/>
        </w:rPr>
      </w:pPr>
      <w:r w:rsidRPr="00E04C2D">
        <w:rPr>
          <w:rFonts w:ascii="黑体" w:eastAsia="黑体" w:hAnsiTheme="minorEastAsia" w:hint="eastAsia"/>
          <w:kern w:val="44"/>
          <w:sz w:val="24"/>
          <w:szCs w:val="24"/>
        </w:rPr>
        <w:t>第九条</w:t>
      </w:r>
      <w:r w:rsidRPr="00E04C2D">
        <w:rPr>
          <w:rFonts w:ascii="黑体" w:eastAsia="黑体" w:hAnsiTheme="minorEastAsia"/>
          <w:b/>
          <w:kern w:val="44"/>
          <w:sz w:val="24"/>
          <w:szCs w:val="24"/>
        </w:rPr>
        <w:t xml:space="preserve"> </w:t>
      </w:r>
      <w:r w:rsidRPr="00E04C2D">
        <w:rPr>
          <w:rFonts w:asciiTheme="minorEastAsia" w:eastAsiaTheme="minorEastAsia" w:hAnsiTheme="minorEastAsia" w:hint="eastAsia"/>
          <w:sz w:val="24"/>
          <w:szCs w:val="24"/>
        </w:rPr>
        <w:t>组织鉴定单位根据科技成果的特点，选择下列鉴定形式：</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会议鉴定：</w:t>
      </w:r>
      <w:r w:rsidRPr="00E04C2D">
        <w:rPr>
          <w:rFonts w:asciiTheme="minorEastAsia" w:eastAsiaTheme="minorEastAsia" w:hAnsiTheme="minorEastAsia" w:hint="eastAsia"/>
          <w:sz w:val="24"/>
          <w:szCs w:val="24"/>
        </w:rPr>
        <w:t>需要进行现场考察、测试，或需要经过答辩和讨论才能做出评价的科技成果，由同行专家采用会议形式，对科技成果进行技术资料审查、现场考察、测试，并经过讨论、答辩做出评价；</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函审鉴定：</w:t>
      </w:r>
      <w:r w:rsidRPr="00E04C2D">
        <w:rPr>
          <w:rFonts w:asciiTheme="minorEastAsia" w:eastAsiaTheme="minorEastAsia" w:hAnsiTheme="minorEastAsia" w:hint="eastAsia"/>
          <w:sz w:val="24"/>
          <w:szCs w:val="24"/>
        </w:rPr>
        <w:t>不需要进行现场考察、答辩和讨论即可做出评价的科技成果，由同行专家通过书面审查有关技术资料做出评价。</w:t>
      </w:r>
    </w:p>
    <w:p w:rsidR="00743AD8" w:rsidRDefault="00743AD8" w:rsidP="00743AD8">
      <w:pPr>
        <w:pStyle w:val="a6"/>
        <w:spacing w:line="470" w:lineRule="exact"/>
        <w:ind w:firstLineChars="227" w:firstLine="545"/>
        <w:rPr>
          <w:rFonts w:asciiTheme="minorEastAsia" w:eastAsiaTheme="minorEastAsia" w:hAnsiTheme="minorEastAsia"/>
          <w:sz w:val="24"/>
          <w:szCs w:val="24"/>
        </w:rPr>
      </w:pPr>
      <w:r w:rsidRPr="00E04C2D">
        <w:rPr>
          <w:rFonts w:asciiTheme="minorEastAsia" w:eastAsiaTheme="minorEastAsia" w:hAnsiTheme="minorEastAsia" w:hint="eastAsia"/>
          <w:sz w:val="24"/>
          <w:szCs w:val="24"/>
        </w:rPr>
        <w:lastRenderedPageBreak/>
        <w:t>以上</w:t>
      </w:r>
      <w:r>
        <w:rPr>
          <w:rFonts w:asciiTheme="minorEastAsia" w:eastAsiaTheme="minorEastAsia" w:hAnsiTheme="minorEastAsia" w:hint="eastAsia"/>
          <w:sz w:val="24"/>
          <w:szCs w:val="24"/>
        </w:rPr>
        <w:t>两</w:t>
      </w:r>
      <w:r w:rsidRPr="00E04C2D">
        <w:rPr>
          <w:rFonts w:asciiTheme="minorEastAsia" w:eastAsiaTheme="minorEastAsia" w:hAnsiTheme="minorEastAsia" w:hint="eastAsia"/>
          <w:sz w:val="24"/>
          <w:szCs w:val="24"/>
        </w:rPr>
        <w:t>种鉴定形式具有同等效力。</w:t>
      </w:r>
    </w:p>
    <w:p w:rsidR="00743AD8" w:rsidRDefault="00743AD8" w:rsidP="00743AD8">
      <w:pPr>
        <w:pStyle w:val="a6"/>
        <w:spacing w:line="470" w:lineRule="exact"/>
        <w:ind w:firstLineChars="196" w:firstLine="470"/>
        <w:rPr>
          <w:rFonts w:asciiTheme="minorEastAsia" w:eastAsiaTheme="minorEastAsia" w:hAnsiTheme="minorEastAsia"/>
          <w:sz w:val="24"/>
          <w:szCs w:val="24"/>
        </w:rPr>
      </w:pPr>
      <w:r w:rsidRPr="00E04C2D">
        <w:rPr>
          <w:rFonts w:ascii="黑体" w:eastAsia="黑体" w:hAnsiTheme="minorEastAsia" w:hint="eastAsia"/>
          <w:kern w:val="44"/>
          <w:sz w:val="24"/>
          <w:szCs w:val="24"/>
        </w:rPr>
        <w:t>第十条</w:t>
      </w:r>
      <w:r w:rsidRPr="00E04C2D">
        <w:rPr>
          <w:rFonts w:ascii="黑体" w:eastAsia="黑体" w:hAnsiTheme="minorEastAsia"/>
          <w:kern w:val="44"/>
          <w:sz w:val="24"/>
          <w:szCs w:val="24"/>
        </w:rPr>
        <w:t xml:space="preserve"> </w:t>
      </w:r>
      <w:r w:rsidRPr="00E04C2D">
        <w:rPr>
          <w:rFonts w:asciiTheme="minorEastAsia" w:eastAsiaTheme="minorEastAsia" w:hAnsiTheme="minorEastAsia" w:hint="eastAsia"/>
          <w:sz w:val="24"/>
          <w:szCs w:val="24"/>
        </w:rPr>
        <w:t>由组织鉴定单位选聘同行专家</w:t>
      </w:r>
      <w:r w:rsidRPr="00E04C2D">
        <w:rPr>
          <w:rFonts w:asciiTheme="minorEastAsia" w:eastAsiaTheme="minorEastAsia" w:hAnsiTheme="minorEastAsia"/>
          <w:sz w:val="24"/>
          <w:szCs w:val="24"/>
        </w:rPr>
        <w:t>7－15人（若被鉴定项目是新产品时，主要用户的同行专家人数不少于三分之一）组成鉴定委员会。鉴定委员会</w:t>
      </w:r>
      <w:r w:rsidRPr="00E04C2D">
        <w:rPr>
          <w:rFonts w:asciiTheme="minorEastAsia" w:eastAsiaTheme="minorEastAsia" w:hAnsiTheme="minorEastAsia" w:hint="eastAsia"/>
          <w:sz w:val="24"/>
          <w:szCs w:val="24"/>
        </w:rPr>
        <w:t>设主任委员一名，副主任委员一至二人，鉴定委员会到会专家不得少于应聘专家的五分之四，鉴定结论必须经鉴定委员会三分之二以上多数或到会专家的四分之三以上多数通过。不同意见应载入结论中。</w:t>
      </w:r>
    </w:p>
    <w:p w:rsidR="00743AD8" w:rsidRDefault="00743AD8" w:rsidP="00743AD8">
      <w:pPr>
        <w:pStyle w:val="a6"/>
        <w:spacing w:line="470" w:lineRule="exact"/>
        <w:ind w:firstLineChars="196" w:firstLine="470"/>
        <w:rPr>
          <w:rFonts w:asciiTheme="minorEastAsia" w:eastAsiaTheme="minorEastAsia" w:hAnsiTheme="minorEastAsia"/>
          <w:sz w:val="24"/>
          <w:szCs w:val="24"/>
        </w:rPr>
      </w:pPr>
      <w:r w:rsidRPr="00E04C2D">
        <w:rPr>
          <w:rFonts w:ascii="黑体" w:eastAsia="黑体" w:hAnsiTheme="minorEastAsia" w:hint="eastAsia"/>
          <w:kern w:val="44"/>
          <w:sz w:val="24"/>
          <w:szCs w:val="24"/>
        </w:rPr>
        <w:t>第十</w:t>
      </w:r>
      <w:r>
        <w:rPr>
          <w:rFonts w:ascii="黑体" w:eastAsia="黑体" w:hAnsiTheme="minorEastAsia" w:hint="eastAsia"/>
          <w:kern w:val="44"/>
          <w:sz w:val="24"/>
          <w:szCs w:val="24"/>
        </w:rPr>
        <w:t>一</w:t>
      </w:r>
      <w:r w:rsidRPr="00E04C2D">
        <w:rPr>
          <w:rFonts w:ascii="黑体" w:eastAsia="黑体" w:hAnsiTheme="minorEastAsia" w:hint="eastAsia"/>
          <w:kern w:val="44"/>
          <w:sz w:val="24"/>
          <w:szCs w:val="24"/>
        </w:rPr>
        <w:t>条</w:t>
      </w:r>
      <w:r w:rsidRPr="00E04C2D">
        <w:rPr>
          <w:rFonts w:asciiTheme="minorEastAsia" w:eastAsiaTheme="minorEastAsia" w:hAnsiTheme="minorEastAsia"/>
          <w:sz w:val="24"/>
          <w:szCs w:val="24"/>
        </w:rPr>
        <w:t xml:space="preserve"> </w:t>
      </w:r>
      <w:r w:rsidRPr="00E04C2D">
        <w:rPr>
          <w:rFonts w:asciiTheme="minorEastAsia" w:eastAsiaTheme="minorEastAsia" w:hAnsiTheme="minorEastAsia" w:hint="eastAsia"/>
          <w:sz w:val="24"/>
          <w:szCs w:val="24"/>
        </w:rPr>
        <w:t>采用函审鉴定时由组织鉴定单位聘请同行专家</w:t>
      </w:r>
      <w:r w:rsidRPr="00E04C2D">
        <w:rPr>
          <w:rFonts w:asciiTheme="minorEastAsia" w:eastAsiaTheme="minorEastAsia" w:hAnsiTheme="minorEastAsia"/>
          <w:sz w:val="24"/>
          <w:szCs w:val="24"/>
        </w:rPr>
        <w:t>5－7人组成函审组。提出函审意见的专家不得少于应聘专家的五分之四，鉴定结论必须依据</w:t>
      </w:r>
      <w:r w:rsidRPr="00E04C2D">
        <w:rPr>
          <w:rFonts w:asciiTheme="minorEastAsia" w:eastAsiaTheme="minorEastAsia" w:hAnsiTheme="minorEastAsia" w:hint="eastAsia"/>
          <w:sz w:val="24"/>
          <w:szCs w:val="24"/>
        </w:rPr>
        <w:t>提出函审意见的专家的四分之三以上多数意见形成。不同意见应载入结论中。</w:t>
      </w:r>
    </w:p>
    <w:p w:rsidR="00743AD8" w:rsidRDefault="00743AD8" w:rsidP="00743AD8">
      <w:pPr>
        <w:spacing w:line="470" w:lineRule="exact"/>
        <w:ind w:firstLineChars="196" w:firstLine="470"/>
        <w:rPr>
          <w:rFonts w:ascii="宋体" w:hAnsi="宋体"/>
          <w:sz w:val="24"/>
        </w:rPr>
      </w:pPr>
      <w:r w:rsidRPr="00557795">
        <w:rPr>
          <w:rFonts w:ascii="黑体" w:eastAsia="黑体" w:hAnsiTheme="minorEastAsia" w:hint="eastAsia"/>
          <w:sz w:val="24"/>
        </w:rPr>
        <w:t>第十</w:t>
      </w:r>
      <w:r w:rsidRPr="003B003C">
        <w:rPr>
          <w:rFonts w:ascii="黑体" w:eastAsia="黑体" w:hAnsiTheme="minorEastAsia" w:hint="eastAsia"/>
          <w:kern w:val="44"/>
          <w:sz w:val="24"/>
        </w:rPr>
        <w:t>二</w:t>
      </w:r>
      <w:r w:rsidRPr="00557795">
        <w:rPr>
          <w:rFonts w:ascii="黑体" w:eastAsia="黑体" w:hAnsiTheme="minorEastAsia" w:hint="eastAsia"/>
          <w:sz w:val="24"/>
        </w:rPr>
        <w:t>条</w:t>
      </w:r>
      <w:r>
        <w:rPr>
          <w:rFonts w:asciiTheme="minorEastAsia" w:eastAsiaTheme="minorEastAsia" w:hAnsiTheme="minorEastAsia" w:hint="eastAsia"/>
          <w:sz w:val="24"/>
        </w:rPr>
        <w:t xml:space="preserve"> </w:t>
      </w:r>
      <w:r w:rsidRPr="007C67D2">
        <w:rPr>
          <w:rFonts w:ascii="宋体" w:hAnsi="宋体" w:hint="eastAsia"/>
          <w:sz w:val="24"/>
        </w:rPr>
        <w:t>鉴定委</w:t>
      </w:r>
      <w:r>
        <w:rPr>
          <w:rFonts w:ascii="宋体" w:hAnsi="宋体" w:hint="eastAsia"/>
          <w:sz w:val="24"/>
        </w:rPr>
        <w:t>员会或函审组</w:t>
      </w:r>
      <w:r w:rsidRPr="007C67D2">
        <w:rPr>
          <w:rFonts w:ascii="宋体" w:hAnsi="宋体" w:hint="eastAsia"/>
          <w:sz w:val="24"/>
        </w:rPr>
        <w:t>履行下列职责：</w:t>
      </w:r>
    </w:p>
    <w:p w:rsidR="00743AD8" w:rsidRDefault="00743AD8" w:rsidP="00D04B59">
      <w:pPr>
        <w:pStyle w:val="a6"/>
        <w:spacing w:line="470" w:lineRule="exact"/>
        <w:ind w:firstLine="480"/>
        <w:rPr>
          <w:rFonts w:ascii="宋体" w:hAnsi="宋体"/>
          <w:sz w:val="24"/>
          <w:szCs w:val="24"/>
        </w:rPr>
      </w:pPr>
      <w:r>
        <w:rPr>
          <w:rFonts w:ascii="宋体" w:hAnsi="宋体" w:hint="eastAsia"/>
          <w:sz w:val="24"/>
          <w:szCs w:val="24"/>
        </w:rPr>
        <w:t xml:space="preserve">（一） </w:t>
      </w:r>
      <w:r w:rsidRPr="007C67D2">
        <w:rPr>
          <w:rFonts w:ascii="宋体" w:hAnsi="宋体" w:hint="eastAsia"/>
          <w:sz w:val="24"/>
          <w:szCs w:val="24"/>
        </w:rPr>
        <w:t>接受组织鉴定单位的领导，并对其负责；</w:t>
      </w:r>
    </w:p>
    <w:p w:rsidR="00743AD8" w:rsidRDefault="00743AD8" w:rsidP="00D04B59">
      <w:pPr>
        <w:pStyle w:val="a6"/>
        <w:spacing w:line="470" w:lineRule="exact"/>
        <w:ind w:firstLine="480"/>
        <w:rPr>
          <w:rFonts w:ascii="宋体" w:hAnsi="宋体"/>
          <w:sz w:val="24"/>
          <w:szCs w:val="24"/>
        </w:rPr>
      </w:pPr>
      <w:r>
        <w:rPr>
          <w:rFonts w:ascii="宋体" w:hAnsi="宋体" w:hint="eastAsia"/>
          <w:sz w:val="24"/>
          <w:szCs w:val="24"/>
        </w:rPr>
        <w:t xml:space="preserve">（二） </w:t>
      </w:r>
      <w:r w:rsidRPr="007C67D2">
        <w:rPr>
          <w:rFonts w:ascii="宋体" w:hAnsi="宋体" w:hint="eastAsia"/>
          <w:sz w:val="24"/>
          <w:szCs w:val="24"/>
        </w:rPr>
        <w:t>组织审议科技成果的答辩和验证试验</w:t>
      </w:r>
      <w:r>
        <w:rPr>
          <w:rFonts w:ascii="宋体" w:hAnsi="宋体" w:hint="eastAsia"/>
          <w:sz w:val="24"/>
          <w:szCs w:val="24"/>
        </w:rPr>
        <w:t>，</w:t>
      </w:r>
      <w:r w:rsidRPr="007C67D2">
        <w:rPr>
          <w:rFonts w:ascii="宋体" w:hAnsi="宋体" w:hint="eastAsia"/>
          <w:sz w:val="24"/>
          <w:szCs w:val="24"/>
        </w:rPr>
        <w:t>坚持实事求是、科学严谨的态度，对科技成果进行认真的审查和评价；</w:t>
      </w:r>
    </w:p>
    <w:p w:rsidR="00743AD8" w:rsidRDefault="00743AD8" w:rsidP="00D04B59">
      <w:pPr>
        <w:pStyle w:val="a6"/>
        <w:spacing w:line="470" w:lineRule="exact"/>
        <w:ind w:firstLine="480"/>
        <w:rPr>
          <w:rFonts w:ascii="宋体" w:hAnsi="宋体"/>
          <w:sz w:val="24"/>
          <w:szCs w:val="24"/>
        </w:rPr>
      </w:pPr>
      <w:r>
        <w:rPr>
          <w:rFonts w:ascii="宋体" w:hAnsi="宋体" w:hint="eastAsia"/>
          <w:sz w:val="24"/>
          <w:szCs w:val="24"/>
        </w:rPr>
        <w:t xml:space="preserve">（三） </w:t>
      </w:r>
      <w:r w:rsidRPr="007C67D2">
        <w:rPr>
          <w:rFonts w:ascii="宋体" w:hAnsi="宋体" w:hint="eastAsia"/>
          <w:sz w:val="24"/>
          <w:szCs w:val="24"/>
        </w:rPr>
        <w:t>提出鉴定报告， 鉴定委员会或函审组应对鉴定评价结论的正确性负责，鉴定委员会主任或函审组组长应对鉴定结论负技术责任</w:t>
      </w:r>
      <w:r>
        <w:rPr>
          <w:rFonts w:ascii="宋体" w:hAnsi="宋体" w:hint="eastAsia"/>
          <w:sz w:val="24"/>
          <w:szCs w:val="24"/>
        </w:rPr>
        <w:t>；</w:t>
      </w:r>
    </w:p>
    <w:p w:rsidR="00743AD8" w:rsidRDefault="00743AD8" w:rsidP="00D04B59">
      <w:pPr>
        <w:pStyle w:val="a6"/>
        <w:spacing w:line="470" w:lineRule="exact"/>
        <w:ind w:firstLine="480"/>
        <w:rPr>
          <w:rFonts w:asciiTheme="minorEastAsia" w:eastAsiaTheme="minorEastAsia" w:hAnsiTheme="minorEastAsia"/>
          <w:sz w:val="24"/>
          <w:szCs w:val="24"/>
        </w:rPr>
      </w:pPr>
      <w:r>
        <w:rPr>
          <w:rFonts w:ascii="宋体" w:hAnsi="宋体" w:hint="eastAsia"/>
          <w:sz w:val="24"/>
          <w:szCs w:val="24"/>
        </w:rPr>
        <w:t>（四）</w:t>
      </w:r>
      <w:r w:rsidRPr="007C67D2">
        <w:rPr>
          <w:rFonts w:ascii="宋体" w:hAnsi="宋体" w:hint="eastAsia"/>
          <w:sz w:val="24"/>
          <w:szCs w:val="24"/>
        </w:rPr>
        <w:t>全体成员必须严守被鉴定科技成果的技术秘密，不得向外泄露。</w:t>
      </w:r>
    </w:p>
    <w:p w:rsidR="00743AD8" w:rsidRDefault="00743AD8" w:rsidP="00743AD8">
      <w:pPr>
        <w:pStyle w:val="a6"/>
        <w:spacing w:line="470" w:lineRule="exact"/>
        <w:ind w:firstLineChars="196" w:firstLine="470"/>
        <w:rPr>
          <w:rFonts w:asciiTheme="minorEastAsia" w:eastAsiaTheme="minorEastAsia" w:hAnsiTheme="minorEastAsia"/>
          <w:sz w:val="24"/>
          <w:szCs w:val="24"/>
        </w:rPr>
      </w:pPr>
      <w:r w:rsidRPr="00E04C2D">
        <w:rPr>
          <w:rFonts w:ascii="黑体" w:eastAsia="黑体" w:hAnsiTheme="minorEastAsia" w:hint="eastAsia"/>
          <w:kern w:val="44"/>
          <w:sz w:val="24"/>
          <w:szCs w:val="24"/>
        </w:rPr>
        <w:t>第十</w:t>
      </w:r>
      <w:r>
        <w:rPr>
          <w:rFonts w:ascii="黑体" w:eastAsia="黑体" w:hAnsiTheme="minorEastAsia" w:hint="eastAsia"/>
          <w:kern w:val="44"/>
          <w:sz w:val="24"/>
          <w:szCs w:val="24"/>
        </w:rPr>
        <w:t>三</w:t>
      </w:r>
      <w:r w:rsidRPr="00E04C2D">
        <w:rPr>
          <w:rFonts w:ascii="黑体" w:eastAsia="黑体" w:hAnsiTheme="minorEastAsia" w:hint="eastAsia"/>
          <w:kern w:val="44"/>
          <w:sz w:val="24"/>
          <w:szCs w:val="24"/>
        </w:rPr>
        <w:t>条</w:t>
      </w:r>
      <w:r w:rsidRPr="00E04C2D">
        <w:rPr>
          <w:rFonts w:ascii="黑体" w:eastAsia="黑体" w:hAnsiTheme="minorEastAsia"/>
          <w:kern w:val="44"/>
          <w:sz w:val="24"/>
          <w:szCs w:val="24"/>
        </w:rPr>
        <w:t xml:space="preserve"> </w:t>
      </w:r>
      <w:r w:rsidRPr="00E04C2D">
        <w:rPr>
          <w:rFonts w:asciiTheme="minorEastAsia" w:eastAsiaTheme="minorEastAsia" w:hAnsiTheme="minorEastAsia" w:hint="eastAsia"/>
          <w:sz w:val="24"/>
          <w:szCs w:val="24"/>
        </w:rPr>
        <w:t>组织鉴定单位选聘参加鉴定的同行专家，应当具备下列条件：</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具有高级技术职务或职称（特殊情况下可聘请不多于四分之一的具有中级技术职务的中青年科技骨干）</w:t>
      </w:r>
      <w:r w:rsidRPr="00E04C2D">
        <w:rPr>
          <w:rFonts w:asciiTheme="minorEastAsia" w:eastAsiaTheme="minorEastAsia" w:hAnsiTheme="minorEastAsia" w:hint="eastAsia"/>
          <w:sz w:val="24"/>
          <w:szCs w:val="24"/>
        </w:rPr>
        <w:t>；</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hint="eastAsia"/>
          <w:sz w:val="24"/>
          <w:szCs w:val="24"/>
        </w:rPr>
        <w:t>对被鉴定科技成果所属专业有较丰富的理论知识和实践经验，熟悉国内外该领域技术发展的状况；</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E04C2D">
        <w:rPr>
          <w:rFonts w:asciiTheme="minorEastAsia" w:eastAsiaTheme="minorEastAsia" w:hAnsiTheme="minorEastAsia"/>
          <w:sz w:val="24"/>
          <w:szCs w:val="24"/>
        </w:rPr>
        <w:t>坚持原则，求实公正，具有良好的科学道德和职业道德。</w:t>
      </w:r>
    </w:p>
    <w:p w:rsidR="00743AD8" w:rsidRDefault="00743AD8" w:rsidP="00743AD8">
      <w:pPr>
        <w:spacing w:line="470" w:lineRule="exact"/>
        <w:ind w:firstLineChars="196" w:firstLine="470"/>
        <w:rPr>
          <w:rFonts w:asciiTheme="minorEastAsia" w:eastAsiaTheme="minorEastAsia" w:hAnsiTheme="minorEastAsia"/>
          <w:sz w:val="24"/>
        </w:rPr>
      </w:pPr>
      <w:r w:rsidRPr="00E04C2D">
        <w:rPr>
          <w:rFonts w:ascii="黑体" w:eastAsia="黑体" w:hAnsiTheme="minorEastAsia" w:hint="eastAsia"/>
          <w:kern w:val="44"/>
          <w:sz w:val="24"/>
        </w:rPr>
        <w:t>第十</w:t>
      </w:r>
      <w:r>
        <w:rPr>
          <w:rFonts w:ascii="黑体" w:eastAsia="黑体" w:hAnsiTheme="minorEastAsia" w:hint="eastAsia"/>
          <w:kern w:val="44"/>
          <w:sz w:val="24"/>
        </w:rPr>
        <w:t>四</w:t>
      </w:r>
      <w:r w:rsidRPr="00E04C2D">
        <w:rPr>
          <w:rFonts w:ascii="黑体" w:eastAsia="黑体" w:hAnsiTheme="minorEastAsia" w:hint="eastAsia"/>
          <w:kern w:val="44"/>
          <w:sz w:val="24"/>
        </w:rPr>
        <w:t>条</w:t>
      </w:r>
      <w:r w:rsidRPr="00E04C2D">
        <w:rPr>
          <w:rFonts w:asciiTheme="minorEastAsia" w:eastAsiaTheme="minorEastAsia" w:hAnsiTheme="minorEastAsia"/>
          <w:sz w:val="24"/>
        </w:rPr>
        <w:t xml:space="preserve"> </w:t>
      </w:r>
      <w:r w:rsidRPr="00E04C2D">
        <w:rPr>
          <w:rFonts w:asciiTheme="minorEastAsia" w:eastAsiaTheme="minorEastAsia" w:hAnsiTheme="minorEastAsia" w:hint="eastAsia"/>
          <w:sz w:val="24"/>
        </w:rPr>
        <w:t>受聘参加鉴定工作的专家可从下列途径遴选：</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中国核能行业协会科技成果鉴定专家库；</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有关企业（集团）推荐的人员。</w:t>
      </w:r>
    </w:p>
    <w:p w:rsidR="00743AD8" w:rsidRDefault="00743AD8" w:rsidP="00743AD8">
      <w:pPr>
        <w:spacing w:line="470" w:lineRule="exact"/>
        <w:ind w:firstLineChars="250" w:firstLine="600"/>
        <w:rPr>
          <w:rFonts w:asciiTheme="minorEastAsia" w:eastAsiaTheme="minorEastAsia" w:hAnsiTheme="minorEastAsia"/>
          <w:sz w:val="24"/>
        </w:rPr>
      </w:pPr>
      <w:r w:rsidRPr="00E04C2D">
        <w:rPr>
          <w:rFonts w:asciiTheme="minorEastAsia" w:eastAsiaTheme="minorEastAsia" w:hAnsiTheme="minorEastAsia" w:hint="eastAsia"/>
          <w:sz w:val="24"/>
        </w:rPr>
        <w:t>但下列人员不得聘为成果鉴定的专家</w:t>
      </w:r>
      <w:r w:rsidRPr="00E04C2D">
        <w:rPr>
          <w:rFonts w:asciiTheme="minorEastAsia" w:eastAsiaTheme="minorEastAsia" w:hAnsiTheme="minorEastAsia"/>
          <w:sz w:val="24"/>
        </w:rPr>
        <w:t>:</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科技成果完成单位的人员；</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项目任务下达单位的人员；</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E04C2D">
        <w:rPr>
          <w:rFonts w:asciiTheme="minorEastAsia" w:eastAsiaTheme="minorEastAsia" w:hAnsiTheme="minorEastAsia" w:hint="eastAsia"/>
          <w:sz w:val="24"/>
          <w:szCs w:val="24"/>
        </w:rPr>
        <w:t>任务委托单位的人员；</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（四）</w:t>
      </w:r>
      <w:r w:rsidRPr="00E04C2D">
        <w:rPr>
          <w:rFonts w:asciiTheme="minorEastAsia" w:eastAsiaTheme="minorEastAsia" w:hAnsiTheme="minorEastAsia" w:hint="eastAsia"/>
          <w:sz w:val="24"/>
          <w:szCs w:val="24"/>
        </w:rPr>
        <w:t>长期脱离教学、科研、生产的党政机关管理人员。</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E04C2D">
        <w:rPr>
          <w:rFonts w:asciiTheme="minorEastAsia" w:eastAsiaTheme="minorEastAsia" w:hAnsiTheme="minorEastAsia" w:hint="eastAsia"/>
          <w:sz w:val="24"/>
          <w:szCs w:val="24"/>
        </w:rPr>
        <w:t>成果直接利害关系</w:t>
      </w:r>
      <w:r>
        <w:rPr>
          <w:rFonts w:asciiTheme="minorEastAsia" w:eastAsiaTheme="minorEastAsia" w:hAnsiTheme="minorEastAsia" w:hint="eastAsia"/>
          <w:sz w:val="24"/>
          <w:szCs w:val="24"/>
        </w:rPr>
        <w:t>人员</w:t>
      </w:r>
      <w:r w:rsidRPr="00E04C2D">
        <w:rPr>
          <w:rFonts w:asciiTheme="minorEastAsia" w:eastAsiaTheme="minorEastAsia" w:hAnsiTheme="minorEastAsia" w:hint="eastAsia"/>
          <w:sz w:val="24"/>
          <w:szCs w:val="24"/>
        </w:rPr>
        <w:t>。</w:t>
      </w:r>
    </w:p>
    <w:p w:rsidR="00743AD8" w:rsidRDefault="00743AD8" w:rsidP="00743AD8">
      <w:pPr>
        <w:spacing w:line="470" w:lineRule="exact"/>
        <w:ind w:firstLineChars="196" w:firstLine="470"/>
        <w:rPr>
          <w:rFonts w:asciiTheme="minorEastAsia" w:eastAsiaTheme="minorEastAsia" w:hAnsiTheme="minorEastAsia"/>
          <w:sz w:val="24"/>
        </w:rPr>
      </w:pPr>
      <w:r w:rsidRPr="00E04C2D">
        <w:rPr>
          <w:rFonts w:ascii="黑体" w:eastAsia="黑体" w:hAnsiTheme="minorEastAsia" w:hint="eastAsia"/>
          <w:kern w:val="44"/>
          <w:sz w:val="24"/>
        </w:rPr>
        <w:t>第十</w:t>
      </w:r>
      <w:r>
        <w:rPr>
          <w:rFonts w:ascii="黑体" w:eastAsia="黑体" w:hAnsiTheme="minorEastAsia" w:hint="eastAsia"/>
          <w:kern w:val="44"/>
          <w:sz w:val="24"/>
        </w:rPr>
        <w:t>五</w:t>
      </w:r>
      <w:r w:rsidRPr="00E04C2D">
        <w:rPr>
          <w:rFonts w:ascii="黑体" w:eastAsia="黑体" w:hAnsiTheme="minorEastAsia" w:hint="eastAsia"/>
          <w:kern w:val="44"/>
          <w:sz w:val="24"/>
        </w:rPr>
        <w:t>条</w:t>
      </w:r>
      <w:r w:rsidRPr="00E04C2D">
        <w:rPr>
          <w:rFonts w:ascii="黑体" w:eastAsia="黑体" w:hAnsiTheme="minorEastAsia"/>
          <w:kern w:val="44"/>
          <w:sz w:val="24"/>
        </w:rPr>
        <w:t xml:space="preserve"> </w:t>
      </w:r>
      <w:r w:rsidRPr="00E04C2D">
        <w:rPr>
          <w:rFonts w:asciiTheme="minorEastAsia" w:eastAsiaTheme="minorEastAsia" w:hAnsiTheme="minorEastAsia" w:hint="eastAsia"/>
          <w:sz w:val="24"/>
        </w:rPr>
        <w:t>参加鉴定工作的专家在鉴定工作中享有下列权力：</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独立对被鉴定的科技成果进行评价，不受任何单位和个人的干涉；</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要求科技成果完成单位或个人提供充分、详实的技术资料和向科技成果完成单位或个人提出质疑并要求做出解释，要求</w:t>
      </w:r>
      <w:r w:rsidRPr="00E04C2D">
        <w:rPr>
          <w:rFonts w:asciiTheme="minorEastAsia" w:eastAsiaTheme="minorEastAsia" w:hAnsiTheme="minorEastAsia" w:cs="微软雅黑" w:hint="eastAsia"/>
          <w:sz w:val="24"/>
          <w:szCs w:val="24"/>
        </w:rPr>
        <w:t>复核试验结果或测试结果；</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cs="微软雅黑" w:hint="eastAsia"/>
          <w:sz w:val="24"/>
          <w:szCs w:val="24"/>
        </w:rPr>
        <w:t>（三）</w:t>
      </w:r>
      <w:r w:rsidRPr="00E04C2D">
        <w:rPr>
          <w:rFonts w:asciiTheme="minorEastAsia" w:eastAsiaTheme="minorEastAsia" w:hAnsiTheme="minorEastAsia" w:cs="微软雅黑"/>
          <w:sz w:val="24"/>
          <w:szCs w:val="24"/>
        </w:rPr>
        <w:t>充分发表个人意见，可要求鉴定结论中载入不同意见，也可拒绝在鉴定结论上签字；</w:t>
      </w:r>
    </w:p>
    <w:p w:rsidR="00743AD8" w:rsidRDefault="00743AD8" w:rsidP="00743AD8">
      <w:pPr>
        <w:pStyle w:val="a6"/>
        <w:spacing w:line="470" w:lineRule="exact"/>
        <w:ind w:firstLine="480"/>
        <w:rPr>
          <w:rFonts w:asciiTheme="minorEastAsia" w:eastAsiaTheme="minorEastAsia" w:hAnsiTheme="minorEastAsia" w:cs="微软雅黑"/>
          <w:sz w:val="24"/>
          <w:szCs w:val="24"/>
        </w:rPr>
      </w:pPr>
      <w:r w:rsidRPr="00E04C2D">
        <w:rPr>
          <w:rFonts w:ascii="黑体" w:eastAsia="黑体" w:hAnsiTheme="minorEastAsia" w:hint="eastAsia"/>
          <w:kern w:val="44"/>
          <w:sz w:val="24"/>
          <w:szCs w:val="24"/>
        </w:rPr>
        <w:t>第十</w:t>
      </w:r>
      <w:r>
        <w:rPr>
          <w:rFonts w:ascii="黑体" w:eastAsia="黑体" w:hAnsiTheme="minorEastAsia" w:hint="eastAsia"/>
          <w:kern w:val="44"/>
          <w:sz w:val="24"/>
          <w:szCs w:val="24"/>
        </w:rPr>
        <w:t>六</w:t>
      </w:r>
      <w:r w:rsidRPr="00E04C2D">
        <w:rPr>
          <w:rFonts w:ascii="黑体" w:eastAsia="黑体" w:hAnsiTheme="minorEastAsia" w:hint="eastAsia"/>
          <w:kern w:val="44"/>
          <w:sz w:val="24"/>
          <w:szCs w:val="24"/>
        </w:rPr>
        <w:t>条</w:t>
      </w:r>
      <w:r>
        <w:rPr>
          <w:rFonts w:asciiTheme="minorEastAsia" w:eastAsiaTheme="minorEastAsia" w:hAnsiTheme="minorEastAsia" w:cs="微软雅黑" w:hint="eastAsia"/>
          <w:sz w:val="24"/>
          <w:szCs w:val="24"/>
        </w:rPr>
        <w:t xml:space="preserve"> </w:t>
      </w:r>
      <w:r w:rsidRPr="00E04C2D">
        <w:rPr>
          <w:rFonts w:asciiTheme="minorEastAsia" w:eastAsiaTheme="minorEastAsia" w:hAnsiTheme="minorEastAsia" w:cs="微软雅黑" w:hint="eastAsia"/>
          <w:sz w:val="24"/>
          <w:szCs w:val="24"/>
        </w:rPr>
        <w:t>中国核能行业协会和</w:t>
      </w:r>
      <w:r>
        <w:rPr>
          <w:rFonts w:asciiTheme="minorEastAsia" w:eastAsiaTheme="minorEastAsia" w:hAnsiTheme="minorEastAsia" w:cs="微软雅黑" w:hint="eastAsia"/>
          <w:sz w:val="24"/>
          <w:szCs w:val="24"/>
        </w:rPr>
        <w:t>鉴定</w:t>
      </w:r>
      <w:r w:rsidRPr="00E04C2D">
        <w:rPr>
          <w:rFonts w:asciiTheme="minorEastAsia" w:eastAsiaTheme="minorEastAsia" w:hAnsiTheme="minorEastAsia" w:cs="微软雅黑" w:hint="eastAsia"/>
          <w:sz w:val="24"/>
          <w:szCs w:val="24"/>
        </w:rPr>
        <w:t>委员会对依据委托鉴定单位提供的资料所做出的评价结论负责。评价结论属咨询意见，供使用者参考。依据评价结论做出的决策行为，其后果</w:t>
      </w:r>
      <w:r>
        <w:rPr>
          <w:rFonts w:asciiTheme="minorEastAsia" w:eastAsiaTheme="minorEastAsia" w:hAnsiTheme="minorEastAsia" w:cs="微软雅黑" w:hint="eastAsia"/>
          <w:sz w:val="24"/>
          <w:szCs w:val="24"/>
        </w:rPr>
        <w:t>由</w:t>
      </w:r>
      <w:r w:rsidRPr="00E04C2D">
        <w:rPr>
          <w:rFonts w:asciiTheme="minorEastAsia" w:eastAsiaTheme="minorEastAsia" w:hAnsiTheme="minorEastAsia" w:cs="微软雅黑" w:hint="eastAsia"/>
          <w:sz w:val="24"/>
          <w:szCs w:val="24"/>
        </w:rPr>
        <w:t>行为决策者承担。</w:t>
      </w:r>
    </w:p>
    <w:p w:rsidR="00743AD8" w:rsidRDefault="00743AD8" w:rsidP="00743AD8">
      <w:pPr>
        <w:pStyle w:val="a6"/>
        <w:spacing w:line="470" w:lineRule="exact"/>
        <w:ind w:firstLine="480"/>
        <w:rPr>
          <w:rFonts w:asciiTheme="minorEastAsia" w:eastAsiaTheme="minorEastAsia" w:hAnsiTheme="minorEastAsia" w:cs="微软雅黑"/>
          <w:sz w:val="24"/>
          <w:szCs w:val="24"/>
        </w:rPr>
      </w:pPr>
      <w:r>
        <w:rPr>
          <w:rFonts w:asciiTheme="minorEastAsia" w:eastAsiaTheme="minorEastAsia" w:hAnsiTheme="minorEastAsia" w:cs="微软雅黑" w:hint="eastAsia"/>
          <w:sz w:val="24"/>
          <w:szCs w:val="24"/>
        </w:rPr>
        <w:t xml:space="preserve">                                   </w:t>
      </w:r>
    </w:p>
    <w:p w:rsidR="00743AD8" w:rsidRDefault="00743AD8" w:rsidP="00743AD8">
      <w:pPr>
        <w:pStyle w:val="a6"/>
        <w:spacing w:line="470" w:lineRule="exact"/>
        <w:ind w:firstLine="562"/>
        <w:jc w:val="center"/>
        <w:rPr>
          <w:rFonts w:ascii="黑体" w:eastAsia="黑体" w:hAnsiTheme="minorEastAsia"/>
          <w:b/>
          <w:kern w:val="44"/>
          <w:sz w:val="28"/>
          <w:szCs w:val="28"/>
        </w:rPr>
      </w:pPr>
      <w:r w:rsidRPr="00E04C2D">
        <w:rPr>
          <w:rFonts w:ascii="黑体" w:eastAsia="黑体" w:hAnsiTheme="minorEastAsia" w:hint="eastAsia"/>
          <w:b/>
          <w:kern w:val="44"/>
          <w:sz w:val="28"/>
          <w:szCs w:val="28"/>
        </w:rPr>
        <w:t>第四章</w:t>
      </w:r>
      <w:r w:rsidRPr="00E04C2D">
        <w:rPr>
          <w:rFonts w:ascii="黑体" w:eastAsia="黑体" w:hAnsiTheme="minorEastAsia"/>
          <w:b/>
          <w:kern w:val="44"/>
          <w:sz w:val="28"/>
          <w:szCs w:val="28"/>
        </w:rPr>
        <w:t xml:space="preserve"> </w:t>
      </w:r>
      <w:r>
        <w:rPr>
          <w:rFonts w:ascii="黑体" w:eastAsia="黑体" w:hAnsiTheme="minorEastAsia" w:hint="eastAsia"/>
          <w:b/>
          <w:kern w:val="44"/>
          <w:sz w:val="24"/>
          <w:szCs w:val="24"/>
        </w:rPr>
        <w:t xml:space="preserve">  </w:t>
      </w:r>
      <w:r w:rsidRPr="00960248">
        <w:rPr>
          <w:rFonts w:ascii="黑体" w:eastAsia="黑体" w:hAnsiTheme="minorEastAsia" w:hint="eastAsia"/>
          <w:b/>
          <w:kern w:val="44"/>
          <w:sz w:val="28"/>
          <w:szCs w:val="28"/>
        </w:rPr>
        <w:t>鉴定</w:t>
      </w:r>
      <w:r w:rsidRPr="00E04C2D">
        <w:rPr>
          <w:rFonts w:ascii="黑体" w:eastAsia="黑体" w:hAnsiTheme="minorEastAsia" w:hint="eastAsia"/>
          <w:b/>
          <w:kern w:val="44"/>
          <w:sz w:val="28"/>
          <w:szCs w:val="28"/>
        </w:rPr>
        <w:t>申请</w:t>
      </w:r>
    </w:p>
    <w:p w:rsidR="00743AD8" w:rsidRDefault="00743AD8" w:rsidP="00743AD8">
      <w:pPr>
        <w:spacing w:line="470" w:lineRule="exact"/>
        <w:ind w:firstLineChars="200" w:firstLine="480"/>
        <w:rPr>
          <w:rFonts w:asciiTheme="minorEastAsia" w:eastAsiaTheme="minorEastAsia" w:hAnsiTheme="minorEastAsia"/>
          <w:sz w:val="24"/>
        </w:rPr>
      </w:pPr>
      <w:r>
        <w:rPr>
          <w:rFonts w:ascii="黑体" w:eastAsia="黑体" w:hAnsiTheme="minorEastAsia" w:hint="eastAsia"/>
          <w:kern w:val="44"/>
          <w:sz w:val="24"/>
        </w:rPr>
        <w:t xml:space="preserve">第十七条 </w:t>
      </w:r>
      <w:r>
        <w:rPr>
          <w:rFonts w:asciiTheme="minorEastAsia" w:eastAsiaTheme="minorEastAsia" w:hAnsiTheme="minorEastAsia"/>
          <w:sz w:val="24"/>
        </w:rPr>
        <w:t>申请</w:t>
      </w:r>
      <w:r w:rsidRPr="00E04C2D">
        <w:rPr>
          <w:rFonts w:asciiTheme="minorEastAsia" w:eastAsiaTheme="minorEastAsia" w:hAnsiTheme="minorEastAsia"/>
          <w:sz w:val="24"/>
        </w:rPr>
        <w:t>鉴定</w:t>
      </w:r>
      <w:r>
        <w:rPr>
          <w:rFonts w:asciiTheme="minorEastAsia" w:eastAsiaTheme="minorEastAsia" w:hAnsiTheme="minorEastAsia" w:hint="eastAsia"/>
          <w:sz w:val="24"/>
        </w:rPr>
        <w:t>单位</w:t>
      </w:r>
      <w:r w:rsidRPr="00E04C2D">
        <w:rPr>
          <w:rFonts w:asciiTheme="minorEastAsia" w:eastAsiaTheme="minorEastAsia" w:hAnsiTheme="minorEastAsia" w:hint="eastAsia"/>
          <w:sz w:val="24"/>
        </w:rPr>
        <w:t>需为独立法人单位</w:t>
      </w:r>
      <w:r>
        <w:rPr>
          <w:rFonts w:asciiTheme="minorEastAsia" w:eastAsiaTheme="minorEastAsia" w:hAnsiTheme="minorEastAsia" w:hint="eastAsia"/>
          <w:sz w:val="24"/>
        </w:rPr>
        <w:t>，</w:t>
      </w:r>
      <w:r w:rsidRPr="00E04C2D">
        <w:rPr>
          <w:rFonts w:asciiTheme="minorEastAsia" w:eastAsiaTheme="minorEastAsia" w:hAnsiTheme="minorEastAsia" w:hint="eastAsia"/>
          <w:sz w:val="24"/>
        </w:rPr>
        <w:t>承担的科技研发项目已经完成计划任务书或合同书及项目立项规定的全部内容</w:t>
      </w:r>
      <w:r>
        <w:rPr>
          <w:rFonts w:asciiTheme="minorEastAsia" w:eastAsiaTheme="minorEastAsia" w:hAnsiTheme="minorEastAsia" w:hint="eastAsia"/>
          <w:sz w:val="24"/>
        </w:rPr>
        <w:t>；</w:t>
      </w:r>
    </w:p>
    <w:p w:rsidR="00743AD8" w:rsidRDefault="00743AD8" w:rsidP="00743AD8">
      <w:pPr>
        <w:spacing w:line="470" w:lineRule="exact"/>
        <w:ind w:firstLineChars="200" w:firstLine="480"/>
        <w:rPr>
          <w:rFonts w:ascii="黑体" w:eastAsia="黑体" w:hAnsiTheme="minorEastAsia"/>
          <w:kern w:val="44"/>
          <w:sz w:val="24"/>
        </w:rPr>
      </w:pPr>
      <w:r w:rsidRPr="00DE7F67">
        <w:rPr>
          <w:rFonts w:ascii="黑体" w:eastAsia="黑体" w:hAnsiTheme="minorEastAsia" w:hint="eastAsia"/>
          <w:sz w:val="24"/>
        </w:rPr>
        <w:t>第十</w:t>
      </w:r>
      <w:r>
        <w:rPr>
          <w:rFonts w:ascii="黑体" w:eastAsia="黑体" w:hAnsiTheme="minorEastAsia" w:hint="eastAsia"/>
          <w:sz w:val="24"/>
        </w:rPr>
        <w:t>八</w:t>
      </w:r>
      <w:r w:rsidRPr="00DE7F67">
        <w:rPr>
          <w:rFonts w:ascii="黑体" w:eastAsia="黑体" w:hAnsiTheme="minorEastAsia" w:hint="eastAsia"/>
          <w:sz w:val="24"/>
        </w:rPr>
        <w:t>条</w:t>
      </w:r>
      <w:r w:rsidRPr="00DE7F67">
        <w:rPr>
          <w:rFonts w:asciiTheme="minorEastAsia" w:eastAsiaTheme="minorEastAsia" w:hAnsiTheme="minorEastAsia" w:hint="eastAsia"/>
          <w:sz w:val="24"/>
        </w:rPr>
        <w:t xml:space="preserve"> 申请鉴定单位和成果完成者应提供真实、完整的技术资料；</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黑体" w:eastAsia="黑体" w:hAnsiTheme="minorEastAsia" w:hint="eastAsia"/>
          <w:kern w:val="44"/>
          <w:sz w:val="24"/>
        </w:rPr>
        <w:t>第</w:t>
      </w:r>
      <w:r>
        <w:rPr>
          <w:rFonts w:ascii="黑体" w:eastAsia="黑体" w:hAnsiTheme="minorEastAsia" w:hint="eastAsia"/>
          <w:kern w:val="44"/>
          <w:sz w:val="24"/>
        </w:rPr>
        <w:t>十九</w:t>
      </w:r>
      <w:r w:rsidRPr="00E04C2D">
        <w:rPr>
          <w:rFonts w:ascii="黑体" w:eastAsia="黑体" w:hAnsiTheme="minorEastAsia" w:hint="eastAsia"/>
          <w:kern w:val="44"/>
          <w:sz w:val="24"/>
        </w:rPr>
        <w:t>条</w:t>
      </w:r>
      <w:r>
        <w:rPr>
          <w:rFonts w:asciiTheme="minorEastAsia" w:eastAsiaTheme="minorEastAsia" w:hAnsiTheme="minorEastAsia" w:hint="eastAsia"/>
          <w:sz w:val="24"/>
        </w:rPr>
        <w:t xml:space="preserve"> </w:t>
      </w:r>
      <w:r>
        <w:rPr>
          <w:rFonts w:asciiTheme="minorEastAsia" w:eastAsiaTheme="minorEastAsia" w:hAnsiTheme="minorEastAsia"/>
          <w:sz w:val="24"/>
        </w:rPr>
        <w:t>申请</w:t>
      </w:r>
      <w:r w:rsidRPr="00E04C2D">
        <w:rPr>
          <w:rFonts w:asciiTheme="minorEastAsia" w:eastAsiaTheme="minorEastAsia" w:hAnsiTheme="minorEastAsia"/>
          <w:sz w:val="24"/>
        </w:rPr>
        <w:t>鉴定的科技成果，应符合本办法</w:t>
      </w:r>
      <w:r w:rsidRPr="00E04C2D">
        <w:rPr>
          <w:rFonts w:asciiTheme="minorEastAsia" w:eastAsiaTheme="minorEastAsia" w:hAnsiTheme="minorEastAsia" w:hint="eastAsia"/>
          <w:sz w:val="24"/>
        </w:rPr>
        <w:t>第六条和第七条的规定并具备下列条件</w:t>
      </w:r>
      <w:r w:rsidRPr="00E04C2D">
        <w:rPr>
          <w:rFonts w:asciiTheme="minorEastAsia" w:eastAsiaTheme="minorEastAsia" w:hAnsiTheme="minorEastAsia"/>
          <w:sz w:val="24"/>
        </w:rPr>
        <w:t>:</w:t>
      </w:r>
    </w:p>
    <w:p w:rsidR="00743AD8" w:rsidRPr="00E04C2D" w:rsidRDefault="00743AD8" w:rsidP="00743AD8">
      <w:pPr>
        <w:spacing w:line="47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sidRPr="00E04C2D">
        <w:rPr>
          <w:rFonts w:asciiTheme="minorEastAsia" w:eastAsiaTheme="minorEastAsia" w:hAnsiTheme="minorEastAsia" w:hint="eastAsia"/>
          <w:sz w:val="24"/>
        </w:rPr>
        <w:t>成果技术成熟并有明显的创造性，性能指标在国内同领域中处于先进水平；</w:t>
      </w:r>
    </w:p>
    <w:p w:rsidR="00743AD8" w:rsidRPr="00E04C2D"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hint="eastAsia"/>
          <w:sz w:val="24"/>
          <w:szCs w:val="24"/>
        </w:rPr>
        <w:t>成果经实践应用半年至一年以上（技术评审项目可免应用证明）；</w:t>
      </w:r>
      <w:r w:rsidRPr="00E04C2D">
        <w:rPr>
          <w:rFonts w:asciiTheme="minorEastAsia" w:eastAsiaTheme="minorEastAsia" w:hAnsiTheme="minorEastAsia"/>
          <w:sz w:val="24"/>
          <w:szCs w:val="24"/>
        </w:rPr>
        <w:t xml:space="preserve"> </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E04C2D">
        <w:rPr>
          <w:rFonts w:asciiTheme="minorEastAsia" w:eastAsiaTheme="minorEastAsia" w:hAnsiTheme="minorEastAsia" w:hint="eastAsia"/>
          <w:sz w:val="24"/>
          <w:szCs w:val="24"/>
        </w:rPr>
        <w:t>成果不存在科技成果完成单位及人员排列次序的争议，有独立知识产权，无权属方面的争议；</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04C2D">
        <w:rPr>
          <w:rFonts w:asciiTheme="minorEastAsia" w:eastAsiaTheme="minorEastAsia" w:hAnsiTheme="minorEastAsia" w:hint="eastAsia"/>
          <w:sz w:val="24"/>
          <w:szCs w:val="24"/>
        </w:rPr>
        <w:t>提交的技术文件、资料闭合齐全，并符合科技档案管理部门的要求；</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E04C2D">
        <w:rPr>
          <w:rFonts w:asciiTheme="minorEastAsia" w:eastAsiaTheme="minorEastAsia" w:hAnsiTheme="minorEastAsia"/>
          <w:sz w:val="24"/>
          <w:szCs w:val="24"/>
        </w:rPr>
        <w:t>有经国家认定的科技信息机构出具的查新结论报告。</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黑体" w:eastAsia="黑体" w:hAnsiTheme="minorEastAsia" w:hint="eastAsia"/>
          <w:kern w:val="44"/>
          <w:sz w:val="24"/>
        </w:rPr>
        <w:t>第</w:t>
      </w:r>
      <w:r>
        <w:rPr>
          <w:rFonts w:ascii="黑体" w:eastAsia="黑体" w:hAnsiTheme="minorEastAsia" w:hint="eastAsia"/>
          <w:kern w:val="44"/>
          <w:sz w:val="24"/>
        </w:rPr>
        <w:t>二十</w:t>
      </w:r>
      <w:r w:rsidRPr="00E04C2D">
        <w:rPr>
          <w:rFonts w:ascii="黑体" w:eastAsia="黑体" w:hAnsiTheme="minorEastAsia" w:hint="eastAsia"/>
          <w:kern w:val="44"/>
          <w:sz w:val="24"/>
        </w:rPr>
        <w:t>条</w:t>
      </w:r>
      <w:r w:rsidRPr="00E04C2D">
        <w:rPr>
          <w:rFonts w:ascii="黑体" w:eastAsia="黑体" w:hAnsiTheme="minorEastAsia"/>
          <w:kern w:val="44"/>
          <w:sz w:val="24"/>
        </w:rPr>
        <w:t xml:space="preserve"> </w:t>
      </w:r>
      <w:r w:rsidRPr="00E04C2D">
        <w:rPr>
          <w:rFonts w:asciiTheme="minorEastAsia" w:eastAsiaTheme="minorEastAsia" w:hAnsiTheme="minorEastAsia" w:hint="eastAsia"/>
          <w:sz w:val="24"/>
        </w:rPr>
        <w:t>科技成果为新产品时还应具备下列条件</w:t>
      </w:r>
      <w:r w:rsidRPr="00E04C2D">
        <w:rPr>
          <w:rFonts w:asciiTheme="minorEastAsia" w:eastAsiaTheme="minorEastAsia" w:hAnsiTheme="minorEastAsia"/>
          <w:sz w:val="24"/>
        </w:rPr>
        <w:t>:</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产品设计新颖、结构合理、性能先进，技术先进适用、具备全新的功能或较原技术有明显改进，有应用、推广价值；</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必须的标准、工艺规程、安全规程、操作规程及工装、检测等手段，</w:t>
      </w:r>
      <w:r w:rsidRPr="00E04C2D">
        <w:rPr>
          <w:rFonts w:asciiTheme="minorEastAsia" w:eastAsiaTheme="minorEastAsia" w:hAnsiTheme="minorEastAsia"/>
          <w:sz w:val="24"/>
          <w:szCs w:val="24"/>
        </w:rPr>
        <w:lastRenderedPageBreak/>
        <w:t>工艺技术文件齐全；</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E04C2D">
        <w:rPr>
          <w:rFonts w:asciiTheme="minorEastAsia" w:eastAsiaTheme="minorEastAsia" w:hAnsiTheme="minorEastAsia"/>
          <w:sz w:val="24"/>
          <w:szCs w:val="24"/>
        </w:rPr>
        <w:t>经国家有关机构认证的检测机构检测，已达到设计要求，并符合国家、行业标准和用户要求的</w:t>
      </w:r>
      <w:r w:rsidRPr="00E04C2D">
        <w:rPr>
          <w:rFonts w:asciiTheme="minorEastAsia" w:eastAsiaTheme="minorEastAsia" w:hAnsiTheme="minorEastAsia" w:hint="eastAsia"/>
          <w:sz w:val="24"/>
          <w:szCs w:val="24"/>
        </w:rPr>
        <w:t>技术经济指标；</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04C2D">
        <w:rPr>
          <w:rFonts w:asciiTheme="minorEastAsia" w:eastAsiaTheme="minorEastAsia" w:hAnsiTheme="minorEastAsia"/>
          <w:sz w:val="24"/>
          <w:szCs w:val="24"/>
        </w:rPr>
        <w:t>技术资料齐全，数据真实准确；</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E04C2D">
        <w:rPr>
          <w:rFonts w:asciiTheme="minorEastAsia" w:eastAsiaTheme="minorEastAsia" w:hAnsiTheme="minorEastAsia"/>
          <w:sz w:val="24"/>
          <w:szCs w:val="24"/>
        </w:rPr>
        <w:t>符合环保、安全、卫生等有关规定。</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黑体" w:eastAsia="黑体" w:hAnsiTheme="minorEastAsia" w:hint="eastAsia"/>
          <w:kern w:val="44"/>
          <w:sz w:val="24"/>
        </w:rPr>
        <w:t>第二十</w:t>
      </w:r>
      <w:r>
        <w:rPr>
          <w:rFonts w:ascii="黑体" w:eastAsia="黑体" w:hAnsiTheme="minorEastAsia" w:hint="eastAsia"/>
          <w:kern w:val="44"/>
          <w:sz w:val="24"/>
        </w:rPr>
        <w:t>一</w:t>
      </w:r>
      <w:r w:rsidRPr="00E04C2D">
        <w:rPr>
          <w:rFonts w:ascii="黑体" w:eastAsia="黑体" w:hAnsiTheme="minorEastAsia" w:hint="eastAsia"/>
          <w:kern w:val="44"/>
          <w:sz w:val="24"/>
        </w:rPr>
        <w:t>条</w:t>
      </w:r>
      <w:r w:rsidRPr="00E04C2D">
        <w:rPr>
          <w:rFonts w:ascii="黑体" w:eastAsia="黑体" w:hAnsiTheme="minorEastAsia"/>
          <w:kern w:val="44"/>
          <w:sz w:val="24"/>
        </w:rPr>
        <w:t xml:space="preserve"> </w:t>
      </w:r>
      <w:r w:rsidRPr="00E04C2D">
        <w:rPr>
          <w:rFonts w:asciiTheme="minorEastAsia" w:eastAsiaTheme="minorEastAsia" w:hAnsiTheme="minorEastAsia"/>
          <w:sz w:val="24"/>
        </w:rPr>
        <w:t>申请组织鉴定的成果项目应提交下列技术文件资料：</w:t>
      </w:r>
    </w:p>
    <w:p w:rsidR="00743AD8" w:rsidRDefault="00743AD8" w:rsidP="00743AD8">
      <w:pPr>
        <w:pStyle w:val="a6"/>
        <w:spacing w:line="470" w:lineRule="exact"/>
        <w:ind w:leftChars="-31" w:left="-65"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项目计划任务书或项目合同书</w:t>
      </w:r>
      <w:r w:rsidRPr="00E04C2D">
        <w:rPr>
          <w:rFonts w:asciiTheme="minorEastAsia" w:eastAsiaTheme="minorEastAsia" w:hAnsiTheme="minorEastAsia" w:hint="eastAsia"/>
          <w:sz w:val="24"/>
          <w:szCs w:val="24"/>
        </w:rPr>
        <w:t>及验收文件；</w:t>
      </w:r>
    </w:p>
    <w:p w:rsidR="00743AD8" w:rsidRDefault="00743AD8" w:rsidP="00743AD8">
      <w:pPr>
        <w:pStyle w:val="a6"/>
        <w:spacing w:line="470" w:lineRule="exact"/>
        <w:ind w:leftChars="-31" w:left="-65"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技术研究报告或工作报告；</w:t>
      </w:r>
    </w:p>
    <w:p w:rsidR="00743AD8" w:rsidRDefault="00743AD8" w:rsidP="00743AD8">
      <w:pPr>
        <w:pStyle w:val="a6"/>
        <w:spacing w:line="470" w:lineRule="exact"/>
        <w:ind w:leftChars="-31" w:left="-65"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E04C2D">
        <w:rPr>
          <w:rFonts w:asciiTheme="minorEastAsia" w:eastAsiaTheme="minorEastAsia" w:hAnsiTheme="minorEastAsia"/>
          <w:sz w:val="24"/>
          <w:szCs w:val="24"/>
        </w:rPr>
        <w:t>检测、试验报告和质量分析报告；</w:t>
      </w:r>
    </w:p>
    <w:p w:rsidR="00743AD8" w:rsidRDefault="00743AD8" w:rsidP="00743AD8">
      <w:pPr>
        <w:pStyle w:val="a6"/>
        <w:spacing w:line="470" w:lineRule="exact"/>
        <w:ind w:leftChars="-31" w:left="-65"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04C2D">
        <w:rPr>
          <w:rFonts w:asciiTheme="minorEastAsia" w:eastAsiaTheme="minorEastAsia" w:hAnsiTheme="minorEastAsia"/>
          <w:sz w:val="24"/>
          <w:szCs w:val="24"/>
        </w:rPr>
        <w:t>用户使用情况报告；</w:t>
      </w:r>
    </w:p>
    <w:p w:rsidR="00743AD8" w:rsidRDefault="00743AD8" w:rsidP="00743AD8">
      <w:pPr>
        <w:pStyle w:val="a6"/>
        <w:spacing w:line="470" w:lineRule="exact"/>
        <w:ind w:leftChars="-31" w:left="-65"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E04C2D">
        <w:rPr>
          <w:rFonts w:asciiTheme="minorEastAsia" w:eastAsiaTheme="minorEastAsia" w:hAnsiTheme="minorEastAsia"/>
          <w:sz w:val="24"/>
          <w:szCs w:val="24"/>
        </w:rPr>
        <w:t>技术经济指标及</w:t>
      </w:r>
      <w:r w:rsidRPr="00E04C2D">
        <w:rPr>
          <w:rFonts w:asciiTheme="minorEastAsia" w:eastAsiaTheme="minorEastAsia" w:hAnsiTheme="minorEastAsia" w:hint="eastAsia"/>
          <w:sz w:val="24"/>
          <w:szCs w:val="24"/>
        </w:rPr>
        <w:t>应用前景效益分析报告；</w:t>
      </w:r>
    </w:p>
    <w:p w:rsidR="00743AD8" w:rsidRDefault="00743AD8" w:rsidP="00743AD8">
      <w:pPr>
        <w:pStyle w:val="a6"/>
        <w:spacing w:line="470" w:lineRule="exact"/>
        <w:ind w:leftChars="-31" w:left="-65"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Pr="00E04C2D">
        <w:rPr>
          <w:rFonts w:asciiTheme="minorEastAsia" w:eastAsiaTheme="minorEastAsia" w:hAnsiTheme="minorEastAsia"/>
          <w:sz w:val="24"/>
          <w:szCs w:val="24"/>
        </w:rPr>
        <w:t>国内外同类技术的背景材料和对比分析报告；</w:t>
      </w:r>
    </w:p>
    <w:p w:rsidR="00743AD8" w:rsidRDefault="00743AD8" w:rsidP="00743AD8">
      <w:pPr>
        <w:pStyle w:val="a6"/>
        <w:spacing w:line="470" w:lineRule="exact"/>
        <w:ind w:leftChars="-31" w:left="-65"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（七）</w:t>
      </w:r>
      <w:r w:rsidRPr="00E04C2D">
        <w:rPr>
          <w:rFonts w:asciiTheme="minorEastAsia" w:eastAsiaTheme="minorEastAsia" w:hAnsiTheme="minorEastAsia"/>
          <w:sz w:val="24"/>
          <w:szCs w:val="24"/>
        </w:rPr>
        <w:t>检索查新报告。</w:t>
      </w:r>
    </w:p>
    <w:p w:rsidR="00743AD8" w:rsidRDefault="00743AD8" w:rsidP="00743AD8">
      <w:pPr>
        <w:spacing w:line="470" w:lineRule="exact"/>
        <w:ind w:firstLineChars="250" w:firstLine="600"/>
        <w:rPr>
          <w:rFonts w:asciiTheme="minorEastAsia" w:eastAsiaTheme="minorEastAsia" w:hAnsiTheme="minorEastAsia"/>
          <w:sz w:val="24"/>
        </w:rPr>
      </w:pPr>
      <w:r w:rsidRPr="00E04C2D">
        <w:rPr>
          <w:rFonts w:asciiTheme="minorEastAsia" w:eastAsiaTheme="minorEastAsia" w:hAnsiTheme="minorEastAsia" w:hint="eastAsia"/>
          <w:sz w:val="24"/>
        </w:rPr>
        <w:t>鉴定项目为新产品样机时，还应提交下列文件资料</w:t>
      </w:r>
      <w:r w:rsidRPr="00E04C2D">
        <w:rPr>
          <w:rFonts w:asciiTheme="minorEastAsia" w:eastAsiaTheme="minorEastAsia" w:hAnsiTheme="minorEastAsia"/>
          <w:sz w:val="24"/>
        </w:rPr>
        <w:t>:</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产品技术质量标准及标准化审查报告；</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使用及维护说明书；</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E04C2D">
        <w:rPr>
          <w:rFonts w:asciiTheme="minorEastAsia" w:eastAsiaTheme="minorEastAsia" w:hAnsiTheme="minorEastAsia"/>
          <w:sz w:val="24"/>
          <w:szCs w:val="24"/>
        </w:rPr>
        <w:t>生产工艺总结报告（评审和技术鉴定项目可免此项）；</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04C2D">
        <w:rPr>
          <w:rFonts w:asciiTheme="minorEastAsia" w:eastAsiaTheme="minorEastAsia" w:hAnsiTheme="minorEastAsia"/>
          <w:sz w:val="24"/>
          <w:szCs w:val="24"/>
        </w:rPr>
        <w:t>安全、环保分析及措施报告；</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E04C2D">
        <w:rPr>
          <w:rFonts w:asciiTheme="minorEastAsia" w:eastAsiaTheme="minorEastAsia" w:hAnsiTheme="minorEastAsia"/>
          <w:sz w:val="24"/>
          <w:szCs w:val="24"/>
        </w:rPr>
        <w:t>设计加工图纸和工艺图表（评审和技术鉴定时可免此项）。</w:t>
      </w:r>
    </w:p>
    <w:p w:rsidR="00743AD8" w:rsidRDefault="00743AD8" w:rsidP="00743AD8">
      <w:pPr>
        <w:pStyle w:val="a6"/>
        <w:spacing w:line="470" w:lineRule="exact"/>
        <w:ind w:firstLine="480"/>
        <w:jc w:val="center"/>
        <w:rPr>
          <w:rFonts w:asciiTheme="minorEastAsia" w:eastAsiaTheme="minorEastAsia" w:hAnsiTheme="minorEastAsia"/>
          <w:sz w:val="24"/>
          <w:szCs w:val="24"/>
        </w:rPr>
      </w:pPr>
    </w:p>
    <w:p w:rsidR="00743AD8" w:rsidRDefault="00743AD8" w:rsidP="00743AD8">
      <w:pPr>
        <w:pStyle w:val="a6"/>
        <w:spacing w:line="470" w:lineRule="exact"/>
        <w:ind w:firstLine="562"/>
        <w:jc w:val="center"/>
        <w:rPr>
          <w:rFonts w:ascii="黑体" w:eastAsia="黑体" w:hAnsiTheme="minorEastAsia"/>
          <w:b/>
          <w:kern w:val="44"/>
          <w:sz w:val="24"/>
          <w:szCs w:val="24"/>
        </w:rPr>
      </w:pPr>
      <w:r w:rsidRPr="00E04C2D">
        <w:rPr>
          <w:rFonts w:ascii="黑体" w:eastAsia="黑体" w:hAnsiTheme="minorEastAsia" w:hint="eastAsia"/>
          <w:b/>
          <w:kern w:val="44"/>
          <w:sz w:val="28"/>
          <w:szCs w:val="28"/>
        </w:rPr>
        <w:t>第五章</w:t>
      </w:r>
      <w:r>
        <w:rPr>
          <w:rFonts w:ascii="黑体" w:eastAsia="黑体" w:hAnsiTheme="minorEastAsia" w:hint="eastAsia"/>
          <w:b/>
          <w:kern w:val="44"/>
          <w:sz w:val="28"/>
          <w:szCs w:val="28"/>
        </w:rPr>
        <w:t xml:space="preserve">  </w:t>
      </w:r>
      <w:r w:rsidRPr="00E04C2D">
        <w:rPr>
          <w:rFonts w:ascii="黑体" w:eastAsia="黑体" w:hAnsiTheme="minorEastAsia"/>
          <w:b/>
          <w:kern w:val="44"/>
          <w:sz w:val="28"/>
          <w:szCs w:val="28"/>
        </w:rPr>
        <w:t xml:space="preserve"> </w:t>
      </w:r>
      <w:r w:rsidRPr="00E04C2D">
        <w:rPr>
          <w:rFonts w:ascii="黑体" w:eastAsia="黑体" w:hAnsiTheme="minorEastAsia" w:hint="eastAsia"/>
          <w:b/>
          <w:kern w:val="44"/>
          <w:sz w:val="28"/>
          <w:szCs w:val="28"/>
        </w:rPr>
        <w:t>鉴定程序和管理</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黑体" w:eastAsia="黑体" w:hAnsiTheme="minorEastAsia" w:hint="eastAsia"/>
          <w:kern w:val="44"/>
          <w:sz w:val="24"/>
        </w:rPr>
        <w:t>第二十</w:t>
      </w:r>
      <w:r>
        <w:rPr>
          <w:rFonts w:ascii="黑体" w:eastAsia="黑体" w:hAnsiTheme="minorEastAsia" w:hint="eastAsia"/>
          <w:kern w:val="44"/>
          <w:sz w:val="24"/>
        </w:rPr>
        <w:t>二</w:t>
      </w:r>
      <w:r w:rsidRPr="00E04C2D">
        <w:rPr>
          <w:rFonts w:ascii="黑体" w:eastAsia="黑体" w:hAnsiTheme="minorEastAsia" w:hint="eastAsia"/>
          <w:kern w:val="44"/>
          <w:sz w:val="24"/>
        </w:rPr>
        <w:t>条</w:t>
      </w:r>
      <w:r w:rsidRPr="00E04C2D">
        <w:rPr>
          <w:rFonts w:asciiTheme="minorEastAsia" w:eastAsiaTheme="minorEastAsia" w:hAnsiTheme="minorEastAsia"/>
          <w:sz w:val="24"/>
        </w:rPr>
        <w:t xml:space="preserve"> 凡申请鉴定的科技成果，由科技成果第一完成单位向协会成果办提出书面申请。</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Theme="minorEastAsia" w:eastAsiaTheme="minorEastAsia" w:hAnsiTheme="minorEastAsia" w:hint="eastAsia"/>
          <w:sz w:val="24"/>
        </w:rPr>
        <w:t>协会成果办在接到科技成果鉴定申请后，对提交的文件资料进行形式审查，并会同有关单位业务部门共同进行技术性审查。</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黑体" w:eastAsia="黑体" w:hAnsiTheme="minorEastAsia" w:hint="eastAsia"/>
          <w:kern w:val="44"/>
          <w:sz w:val="24"/>
        </w:rPr>
        <w:t>第二十</w:t>
      </w:r>
      <w:r>
        <w:rPr>
          <w:rFonts w:ascii="黑体" w:eastAsia="黑体" w:hAnsiTheme="minorEastAsia" w:hint="eastAsia"/>
          <w:kern w:val="44"/>
          <w:sz w:val="24"/>
        </w:rPr>
        <w:t>三</w:t>
      </w:r>
      <w:r w:rsidRPr="00E04C2D">
        <w:rPr>
          <w:rFonts w:ascii="黑体" w:eastAsia="黑体" w:hAnsiTheme="minorEastAsia" w:hint="eastAsia"/>
          <w:kern w:val="44"/>
          <w:sz w:val="24"/>
        </w:rPr>
        <w:t>条</w:t>
      </w:r>
      <w:r w:rsidRPr="00E04C2D">
        <w:rPr>
          <w:rFonts w:ascii="黑体" w:eastAsia="黑体" w:hAnsiTheme="minorEastAsia"/>
          <w:b/>
          <w:kern w:val="44"/>
          <w:sz w:val="24"/>
        </w:rPr>
        <w:t xml:space="preserve"> </w:t>
      </w:r>
      <w:r w:rsidRPr="00E04C2D">
        <w:rPr>
          <w:rFonts w:asciiTheme="minorEastAsia" w:eastAsiaTheme="minorEastAsia" w:hAnsiTheme="minorEastAsia"/>
          <w:sz w:val="24"/>
        </w:rPr>
        <w:t>协会成果办在接到成果鉴定申请之日起30日内，做出是否受理鉴定申请的答复。符合鉴定条件的，</w:t>
      </w:r>
      <w:r>
        <w:rPr>
          <w:rFonts w:asciiTheme="minorEastAsia" w:eastAsiaTheme="minorEastAsia" w:hAnsiTheme="minorEastAsia" w:hint="eastAsia"/>
          <w:sz w:val="24"/>
        </w:rPr>
        <w:t>成果办</w:t>
      </w:r>
      <w:r w:rsidRPr="00E04C2D">
        <w:rPr>
          <w:rFonts w:asciiTheme="minorEastAsia" w:eastAsiaTheme="minorEastAsia" w:hAnsiTheme="minorEastAsia"/>
          <w:sz w:val="24"/>
        </w:rPr>
        <w:t>确定主持鉴定单位、鉴定形式、参加鉴定的专家及负责人和鉴定证书编号；对不同意组织鉴定的，说明理由</w:t>
      </w:r>
      <w:r>
        <w:rPr>
          <w:rFonts w:asciiTheme="minorEastAsia" w:eastAsiaTheme="minorEastAsia" w:hAnsiTheme="minorEastAsia" w:hint="eastAsia"/>
          <w:sz w:val="24"/>
        </w:rPr>
        <w:t>并通知申请鉴定方</w:t>
      </w:r>
      <w:r w:rsidRPr="00E04C2D">
        <w:rPr>
          <w:rFonts w:asciiTheme="minorEastAsia" w:eastAsiaTheme="minorEastAsia" w:hAnsiTheme="minorEastAsia"/>
          <w:sz w:val="24"/>
        </w:rPr>
        <w:t>。</w:t>
      </w:r>
      <w:r w:rsidRPr="00E04C2D">
        <w:rPr>
          <w:rFonts w:asciiTheme="minorEastAsia" w:eastAsiaTheme="minorEastAsia" w:hAnsiTheme="minorEastAsia" w:hint="eastAsia"/>
          <w:sz w:val="24"/>
        </w:rPr>
        <w:t>申报文件资料一律不</w:t>
      </w:r>
      <w:r>
        <w:rPr>
          <w:rFonts w:asciiTheme="minorEastAsia" w:eastAsiaTheme="minorEastAsia" w:hAnsiTheme="minorEastAsia" w:hint="eastAsia"/>
          <w:sz w:val="24"/>
        </w:rPr>
        <w:t>予</w:t>
      </w:r>
      <w:r w:rsidRPr="00E04C2D">
        <w:rPr>
          <w:rFonts w:asciiTheme="minorEastAsia" w:eastAsiaTheme="minorEastAsia" w:hAnsiTheme="minorEastAsia" w:hint="eastAsia"/>
          <w:sz w:val="24"/>
        </w:rPr>
        <w:t>退还。</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黑体" w:eastAsia="黑体" w:hAnsiTheme="minorEastAsia" w:hint="eastAsia"/>
          <w:kern w:val="44"/>
          <w:sz w:val="24"/>
        </w:rPr>
        <w:lastRenderedPageBreak/>
        <w:t>第二十</w:t>
      </w:r>
      <w:r>
        <w:rPr>
          <w:rFonts w:ascii="黑体" w:eastAsia="黑体" w:hAnsiTheme="minorEastAsia" w:hint="eastAsia"/>
          <w:kern w:val="44"/>
          <w:sz w:val="24"/>
        </w:rPr>
        <w:t>四</w:t>
      </w:r>
      <w:r w:rsidRPr="00E04C2D">
        <w:rPr>
          <w:rFonts w:ascii="黑体" w:eastAsia="黑体" w:hAnsiTheme="minorEastAsia" w:hint="eastAsia"/>
          <w:kern w:val="44"/>
          <w:sz w:val="24"/>
        </w:rPr>
        <w:t>条</w:t>
      </w:r>
      <w:r w:rsidRPr="00E04C2D">
        <w:rPr>
          <w:rFonts w:asciiTheme="minorEastAsia" w:eastAsiaTheme="minorEastAsia" w:hAnsiTheme="minorEastAsia"/>
          <w:sz w:val="24"/>
        </w:rPr>
        <w:t xml:space="preserve"> 科技成果鉴定的主要内容：</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是否完成合同或计划任务书要求的指标和相关文件的要求；</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技术资料是否齐全、完整，并符合规定；</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E04C2D">
        <w:rPr>
          <w:rFonts w:asciiTheme="minorEastAsia" w:eastAsiaTheme="minorEastAsia" w:hAnsiTheme="minorEastAsia"/>
          <w:sz w:val="24"/>
          <w:szCs w:val="24"/>
        </w:rPr>
        <w:t>成果的创造性、先进性和成熟程度；</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04C2D">
        <w:rPr>
          <w:rFonts w:asciiTheme="minorEastAsia" w:eastAsiaTheme="minorEastAsia" w:hAnsiTheme="minorEastAsia"/>
          <w:sz w:val="24"/>
          <w:szCs w:val="24"/>
        </w:rPr>
        <w:t>成果的应用价值及推广的条件和前景；</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E04C2D">
        <w:rPr>
          <w:rFonts w:asciiTheme="minorEastAsia" w:eastAsiaTheme="minorEastAsia" w:hAnsiTheme="minorEastAsia"/>
          <w:sz w:val="24"/>
          <w:szCs w:val="24"/>
        </w:rPr>
        <w:t>存在的问题及改进意见。</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黑体" w:eastAsia="黑体" w:hAnsiTheme="minorEastAsia" w:hint="eastAsia"/>
          <w:kern w:val="44"/>
          <w:sz w:val="24"/>
        </w:rPr>
        <w:t>第二十</w:t>
      </w:r>
      <w:r>
        <w:rPr>
          <w:rFonts w:ascii="黑体" w:eastAsia="黑体" w:hAnsiTheme="minorEastAsia" w:hint="eastAsia"/>
          <w:kern w:val="44"/>
          <w:sz w:val="24"/>
        </w:rPr>
        <w:t>五</w:t>
      </w:r>
      <w:r w:rsidRPr="00E04C2D">
        <w:rPr>
          <w:rFonts w:ascii="黑体" w:eastAsia="黑体" w:hAnsiTheme="minorEastAsia" w:hint="eastAsia"/>
          <w:kern w:val="44"/>
          <w:sz w:val="24"/>
        </w:rPr>
        <w:t>条</w:t>
      </w:r>
      <w:r w:rsidRPr="00E04C2D">
        <w:rPr>
          <w:rFonts w:ascii="黑体" w:eastAsia="黑体" w:hAnsiTheme="minorEastAsia"/>
          <w:b/>
          <w:kern w:val="44"/>
          <w:sz w:val="24"/>
        </w:rPr>
        <w:t xml:space="preserve"> </w:t>
      </w:r>
      <w:r w:rsidRPr="00E04C2D">
        <w:rPr>
          <w:rFonts w:asciiTheme="minorEastAsia" w:eastAsiaTheme="minorEastAsia" w:hAnsiTheme="minorEastAsia"/>
          <w:sz w:val="24"/>
        </w:rPr>
        <w:t>产品鉴定的主要内容：</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评价新产品</w:t>
      </w:r>
      <w:r w:rsidRPr="00E04C2D">
        <w:rPr>
          <w:rFonts w:asciiTheme="minorEastAsia" w:eastAsiaTheme="minorEastAsia" w:hAnsiTheme="minorEastAsia" w:hint="eastAsia"/>
          <w:sz w:val="24"/>
          <w:szCs w:val="24"/>
        </w:rPr>
        <w:t>的性能、采用的标准、技术水平和生产工艺条件；</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新产品试（投）产所需的条件是否具备，安全、环保等是否符合要求；</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E04C2D">
        <w:rPr>
          <w:rFonts w:asciiTheme="minorEastAsia" w:eastAsiaTheme="minorEastAsia" w:hAnsiTheme="minorEastAsia"/>
          <w:sz w:val="24"/>
          <w:szCs w:val="24"/>
        </w:rPr>
        <w:t>预测、分析市场前景和经济、社会效益；</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04C2D">
        <w:rPr>
          <w:rFonts w:asciiTheme="minorEastAsia" w:eastAsiaTheme="minorEastAsia" w:hAnsiTheme="minorEastAsia"/>
          <w:sz w:val="24"/>
          <w:szCs w:val="24"/>
        </w:rPr>
        <w:t>技术资料和测试报告是否齐全、完整，符合规定；</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E04C2D">
        <w:rPr>
          <w:rFonts w:asciiTheme="minorEastAsia" w:eastAsiaTheme="minorEastAsia" w:hAnsiTheme="minorEastAsia"/>
          <w:sz w:val="24"/>
          <w:szCs w:val="24"/>
        </w:rPr>
        <w:t>存在的问题及改进意见。</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黑体" w:eastAsia="黑体" w:hAnsiTheme="minorEastAsia" w:hint="eastAsia"/>
          <w:kern w:val="44"/>
          <w:sz w:val="24"/>
        </w:rPr>
        <w:t>第二十</w:t>
      </w:r>
      <w:r>
        <w:rPr>
          <w:rFonts w:ascii="黑体" w:eastAsia="黑体" w:hAnsiTheme="minorEastAsia" w:hint="eastAsia"/>
          <w:kern w:val="44"/>
          <w:sz w:val="24"/>
        </w:rPr>
        <w:t>六</w:t>
      </w:r>
      <w:r w:rsidRPr="00E04C2D">
        <w:rPr>
          <w:rFonts w:ascii="黑体" w:eastAsia="黑体" w:hAnsiTheme="minorEastAsia" w:hint="eastAsia"/>
          <w:kern w:val="44"/>
          <w:sz w:val="24"/>
        </w:rPr>
        <w:t>条</w:t>
      </w:r>
      <w:r w:rsidRPr="00E04C2D">
        <w:rPr>
          <w:rFonts w:ascii="黑体" w:eastAsia="黑体" w:hAnsiTheme="minorEastAsia"/>
          <w:b/>
          <w:kern w:val="44"/>
          <w:sz w:val="24"/>
        </w:rPr>
        <w:t xml:space="preserve"> </w:t>
      </w:r>
      <w:r w:rsidRPr="00E04C2D">
        <w:rPr>
          <w:rFonts w:asciiTheme="minorEastAsia" w:eastAsiaTheme="minorEastAsia" w:hAnsiTheme="minorEastAsia"/>
          <w:sz w:val="24"/>
        </w:rPr>
        <w:t>科技成果采取不同鉴定形式时的鉴定步骤：</w:t>
      </w:r>
    </w:p>
    <w:p w:rsidR="00743AD8" w:rsidRDefault="00743AD8" w:rsidP="00743AD8">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会议鉴定：</w:t>
      </w:r>
    </w:p>
    <w:p w:rsidR="00743AD8" w:rsidRDefault="00743AD8" w:rsidP="00D04B59">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E04C2D">
        <w:rPr>
          <w:rFonts w:asciiTheme="minorEastAsia" w:eastAsiaTheme="minorEastAsia" w:hAnsiTheme="minorEastAsia" w:hint="eastAsia"/>
          <w:sz w:val="24"/>
          <w:szCs w:val="24"/>
        </w:rPr>
        <w:t>组织单位批复鉴定申请后，及时拟定并发出鉴定会通知。</w:t>
      </w:r>
    </w:p>
    <w:p w:rsidR="00743AD8" w:rsidRPr="00D04B59" w:rsidRDefault="00743AD8" w:rsidP="00D04B59">
      <w:pPr>
        <w:spacing w:line="470" w:lineRule="exact"/>
        <w:ind w:firstLineChars="200" w:firstLine="480"/>
        <w:rPr>
          <w:rFonts w:asciiTheme="minorEastAsia" w:eastAsiaTheme="minorEastAsia" w:hAnsiTheme="minorEastAsia"/>
          <w:sz w:val="24"/>
        </w:rPr>
      </w:pPr>
      <w:r w:rsidRPr="00D04B59">
        <w:rPr>
          <w:rFonts w:asciiTheme="minorEastAsia" w:eastAsiaTheme="minorEastAsia" w:hAnsiTheme="minorEastAsia"/>
          <w:sz w:val="24"/>
        </w:rPr>
        <w:t>2</w:t>
      </w:r>
      <w:r w:rsidRPr="00D04B59">
        <w:rPr>
          <w:rFonts w:asciiTheme="minorEastAsia" w:eastAsiaTheme="minorEastAsia" w:hAnsiTheme="minorEastAsia" w:hint="eastAsia"/>
          <w:sz w:val="24"/>
        </w:rPr>
        <w:t>.</w:t>
      </w:r>
      <w:r w:rsidRPr="00D04B59">
        <w:rPr>
          <w:rFonts w:asciiTheme="minorEastAsia" w:eastAsiaTheme="minorEastAsia" w:hAnsiTheme="minorEastAsia"/>
          <w:sz w:val="24"/>
        </w:rPr>
        <w:t>组织鉴定单位选聘同行专家组成鉴定委员会，并确定正、副主任。</w:t>
      </w:r>
    </w:p>
    <w:p w:rsidR="00743AD8" w:rsidRDefault="00743AD8" w:rsidP="00D04B59">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E04C2D">
        <w:rPr>
          <w:rFonts w:asciiTheme="minorEastAsia" w:eastAsiaTheme="minorEastAsia" w:hAnsiTheme="minorEastAsia"/>
          <w:sz w:val="24"/>
          <w:szCs w:val="24"/>
        </w:rPr>
        <w:t>需现场测试的成果，测试组专家应于鉴定会前完成测试工作，写出测试报告并签字。</w:t>
      </w:r>
    </w:p>
    <w:p w:rsidR="00743AD8" w:rsidRPr="00E04C2D" w:rsidRDefault="00743AD8" w:rsidP="00D04B59">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E04C2D">
        <w:rPr>
          <w:rFonts w:asciiTheme="minorEastAsia" w:eastAsiaTheme="minorEastAsia" w:hAnsiTheme="minorEastAsia"/>
          <w:sz w:val="24"/>
          <w:szCs w:val="24"/>
        </w:rPr>
        <w:t>在鉴定委员会主任主持下，成果完成单位、测试组专家、用户单位介绍情况，现场考察与演示，专家质疑、评议，形成鉴定意见。</w:t>
      </w:r>
    </w:p>
    <w:p w:rsidR="00743AD8" w:rsidRDefault="00743AD8" w:rsidP="00D04B59">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E04C2D">
        <w:rPr>
          <w:rFonts w:asciiTheme="minorEastAsia" w:eastAsiaTheme="minorEastAsia" w:hAnsiTheme="minorEastAsia"/>
          <w:sz w:val="24"/>
          <w:szCs w:val="24"/>
        </w:rPr>
        <w:t>参加鉴定会的专家</w:t>
      </w:r>
      <w:r w:rsidRPr="00E04C2D">
        <w:rPr>
          <w:rFonts w:asciiTheme="minorEastAsia" w:eastAsiaTheme="minorEastAsia" w:hAnsiTheme="minorEastAsia" w:hint="eastAsia"/>
          <w:sz w:val="24"/>
          <w:szCs w:val="24"/>
        </w:rPr>
        <w:t>在通过鉴定结论后签字，如有不同意见可书面提出，作为鉴定结论的附件。</w:t>
      </w:r>
    </w:p>
    <w:p w:rsidR="00743AD8" w:rsidRDefault="00743AD8" w:rsidP="00743AD8">
      <w:pPr>
        <w:spacing w:line="47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sidRPr="00E04C2D">
        <w:rPr>
          <w:rFonts w:asciiTheme="minorEastAsia" w:eastAsiaTheme="minorEastAsia" w:hAnsiTheme="minorEastAsia"/>
          <w:sz w:val="24"/>
        </w:rPr>
        <w:t>函审鉴定：</w:t>
      </w:r>
    </w:p>
    <w:p w:rsidR="00743AD8" w:rsidRDefault="00743AD8" w:rsidP="00743AD8">
      <w:pPr>
        <w:spacing w:line="47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Pr="00E04C2D">
        <w:rPr>
          <w:rFonts w:asciiTheme="minorEastAsia" w:eastAsiaTheme="minorEastAsia" w:hAnsiTheme="minorEastAsia"/>
          <w:sz w:val="24"/>
        </w:rPr>
        <w:t>组织鉴定单位选聘同行专家组成函审组，并指定正、副组长。</w:t>
      </w:r>
    </w:p>
    <w:p w:rsidR="00743AD8" w:rsidRDefault="00743AD8" w:rsidP="00743AD8">
      <w:pPr>
        <w:spacing w:line="47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E04C2D">
        <w:rPr>
          <w:rFonts w:asciiTheme="minorEastAsia" w:eastAsiaTheme="minorEastAsia" w:hAnsiTheme="minorEastAsia"/>
          <w:sz w:val="24"/>
        </w:rPr>
        <w:t>组织鉴定单位将“函审表”、成果技术资料</w:t>
      </w:r>
      <w:r w:rsidRPr="00E04C2D">
        <w:rPr>
          <w:rFonts w:asciiTheme="minorEastAsia" w:eastAsiaTheme="minorEastAsia" w:hAnsiTheme="minorEastAsia" w:hint="eastAsia"/>
          <w:sz w:val="24"/>
        </w:rPr>
        <w:t>送专家审阅，专家应在</w:t>
      </w:r>
      <w:r w:rsidRPr="00E04C2D">
        <w:rPr>
          <w:rFonts w:asciiTheme="minorEastAsia" w:eastAsiaTheme="minorEastAsia" w:hAnsiTheme="minorEastAsia"/>
          <w:sz w:val="24"/>
        </w:rPr>
        <w:t>30天内</w:t>
      </w:r>
      <w:r w:rsidRPr="00E04C2D">
        <w:rPr>
          <w:rFonts w:asciiTheme="minorEastAsia" w:eastAsiaTheme="minorEastAsia" w:hAnsiTheme="minorEastAsia" w:hint="eastAsia"/>
          <w:sz w:val="24"/>
        </w:rPr>
        <w:t>将填写的“函审表”、技术资料寄回组织鉴定单位。</w:t>
      </w:r>
    </w:p>
    <w:p w:rsidR="00743AD8" w:rsidRDefault="00743AD8" w:rsidP="00743AD8">
      <w:pPr>
        <w:spacing w:line="47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Pr="00E04C2D">
        <w:rPr>
          <w:rFonts w:asciiTheme="minorEastAsia" w:eastAsiaTheme="minorEastAsia" w:hAnsiTheme="minorEastAsia"/>
          <w:sz w:val="24"/>
        </w:rPr>
        <w:t>组织鉴定单位将“函审表”寄函审组组长、副组长，综合形成函审鉴定意见，签字后寄回组织鉴定单位。</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黑体" w:eastAsia="黑体" w:hAnsiTheme="minorEastAsia" w:hint="eastAsia"/>
          <w:kern w:val="44"/>
          <w:sz w:val="24"/>
        </w:rPr>
        <w:t>第二十</w:t>
      </w:r>
      <w:r>
        <w:rPr>
          <w:rFonts w:ascii="黑体" w:eastAsia="黑体" w:hAnsiTheme="minorEastAsia" w:hint="eastAsia"/>
          <w:kern w:val="44"/>
          <w:sz w:val="24"/>
        </w:rPr>
        <w:t>七</w:t>
      </w:r>
      <w:r w:rsidRPr="00E04C2D">
        <w:rPr>
          <w:rFonts w:ascii="黑体" w:eastAsia="黑体" w:hAnsiTheme="minorEastAsia" w:hint="eastAsia"/>
          <w:kern w:val="44"/>
          <w:sz w:val="24"/>
        </w:rPr>
        <w:t>条</w:t>
      </w:r>
      <w:r w:rsidRPr="00E04C2D">
        <w:rPr>
          <w:rFonts w:asciiTheme="minorEastAsia" w:eastAsiaTheme="minorEastAsia" w:hAnsiTheme="minorEastAsia"/>
          <w:sz w:val="24"/>
        </w:rPr>
        <w:t xml:space="preserve"> 组织或主持鉴定单位应审查鉴定结论，并签署具体的意见。协</w:t>
      </w:r>
      <w:r w:rsidRPr="00E04C2D">
        <w:rPr>
          <w:rFonts w:asciiTheme="minorEastAsia" w:eastAsiaTheme="minorEastAsia" w:hAnsiTheme="minorEastAsia"/>
          <w:sz w:val="24"/>
        </w:rPr>
        <w:lastRenderedPageBreak/>
        <w:t>会成果办对鉴定委员会提交的鉴定结论进行审核，审核的主要内容：</w:t>
      </w:r>
    </w:p>
    <w:p w:rsidR="00743AD8" w:rsidRPr="00D04B59" w:rsidRDefault="00743AD8" w:rsidP="00D04B59">
      <w:pPr>
        <w:spacing w:line="470" w:lineRule="exact"/>
        <w:ind w:firstLineChars="177" w:firstLine="425"/>
        <w:rPr>
          <w:rFonts w:asciiTheme="minorEastAsia" w:eastAsiaTheme="minorEastAsia" w:hAnsiTheme="minorEastAsia"/>
          <w:sz w:val="24"/>
        </w:rPr>
      </w:pPr>
      <w:r w:rsidRPr="00D04B59">
        <w:rPr>
          <w:rFonts w:asciiTheme="minorEastAsia" w:eastAsiaTheme="minorEastAsia" w:hAnsiTheme="minorEastAsia" w:hint="eastAsia"/>
          <w:sz w:val="24"/>
        </w:rPr>
        <w:t>（一）</w:t>
      </w:r>
      <w:r w:rsidRPr="00D04B59">
        <w:rPr>
          <w:rFonts w:asciiTheme="minorEastAsia" w:eastAsiaTheme="minorEastAsia" w:hAnsiTheme="minorEastAsia"/>
          <w:sz w:val="24"/>
        </w:rPr>
        <w:t>鉴定、评价内容是否完整，符合规定。</w:t>
      </w:r>
    </w:p>
    <w:p w:rsidR="00743AD8" w:rsidRDefault="00743AD8" w:rsidP="00D04B59">
      <w:pPr>
        <w:pStyle w:val="a6"/>
        <w:spacing w:line="470" w:lineRule="exact"/>
        <w:ind w:firstLineChars="177" w:firstLine="425"/>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鉴定、评价是否客观、真实。如发现鉴定结论不符合“鉴定办法”有关规定的，应及时退回改正；如有缺项或未写明“存在问题”和“改进意见”的，应退回重新鉴定，并予补正；如发现有弄虚作假的，应立即退回，责成重新鉴定、评价或给予相应的处理。</w:t>
      </w:r>
    </w:p>
    <w:p w:rsidR="00743AD8" w:rsidRDefault="00743AD8" w:rsidP="00743AD8">
      <w:pPr>
        <w:spacing w:line="470" w:lineRule="exact"/>
        <w:ind w:firstLineChars="200" w:firstLine="480"/>
        <w:rPr>
          <w:rFonts w:asciiTheme="minorEastAsia" w:eastAsiaTheme="minorEastAsia" w:hAnsiTheme="minorEastAsia"/>
          <w:sz w:val="24"/>
        </w:rPr>
      </w:pPr>
      <w:r w:rsidRPr="00E04C2D">
        <w:rPr>
          <w:rFonts w:ascii="黑体" w:eastAsia="黑体" w:hAnsiTheme="minorEastAsia" w:hint="eastAsia"/>
          <w:kern w:val="44"/>
          <w:sz w:val="24"/>
        </w:rPr>
        <w:t>第二十</w:t>
      </w:r>
      <w:r>
        <w:rPr>
          <w:rFonts w:ascii="黑体" w:eastAsia="黑体" w:hAnsiTheme="minorEastAsia" w:hint="eastAsia"/>
          <w:kern w:val="44"/>
          <w:sz w:val="24"/>
        </w:rPr>
        <w:t>八</w:t>
      </w:r>
      <w:r w:rsidRPr="00E04C2D">
        <w:rPr>
          <w:rFonts w:ascii="黑体" w:eastAsia="黑体" w:hAnsiTheme="minorEastAsia" w:hint="eastAsia"/>
          <w:kern w:val="44"/>
          <w:sz w:val="24"/>
        </w:rPr>
        <w:t>条</w:t>
      </w:r>
      <w:r w:rsidRPr="00E04C2D">
        <w:rPr>
          <w:rFonts w:asciiTheme="minorEastAsia" w:eastAsiaTheme="minorEastAsia" w:hAnsiTheme="minorEastAsia"/>
          <w:sz w:val="24"/>
        </w:rPr>
        <w:t xml:space="preserve"> 分发证书</w:t>
      </w:r>
    </w:p>
    <w:p w:rsidR="00743AD8" w:rsidRDefault="00743AD8" w:rsidP="00D04B59">
      <w:pPr>
        <w:pStyle w:val="a6"/>
        <w:spacing w:line="47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E04C2D">
        <w:rPr>
          <w:rFonts w:asciiTheme="minorEastAsia" w:eastAsiaTheme="minorEastAsia" w:hAnsiTheme="minorEastAsia"/>
          <w:sz w:val="24"/>
          <w:szCs w:val="24"/>
        </w:rPr>
        <w:t>成果完成单位按《鉴定证书》要求，将专家通过的测试报告、鉴定意见等内容填入各栏后，送</w:t>
      </w:r>
      <w:r w:rsidRPr="00E04C2D">
        <w:rPr>
          <w:rFonts w:asciiTheme="minorEastAsia" w:eastAsiaTheme="minorEastAsia" w:hAnsiTheme="minorEastAsia" w:hint="eastAsia"/>
          <w:sz w:val="24"/>
          <w:szCs w:val="24"/>
        </w:rPr>
        <w:t>组织和主持鉴定单位审查、签字盖章；</w:t>
      </w:r>
    </w:p>
    <w:p w:rsidR="00743AD8" w:rsidRDefault="00743AD8" w:rsidP="00D04B59">
      <w:pPr>
        <w:pStyle w:val="a6"/>
        <w:spacing w:line="470" w:lineRule="exact"/>
        <w:ind w:firstLine="480"/>
      </w:pPr>
      <w:r>
        <w:rPr>
          <w:rFonts w:asciiTheme="minorEastAsia" w:eastAsiaTheme="minorEastAsia" w:hAnsiTheme="minorEastAsia" w:hint="eastAsia"/>
          <w:sz w:val="24"/>
          <w:szCs w:val="24"/>
        </w:rPr>
        <w:t>（二）</w:t>
      </w:r>
      <w:r w:rsidRPr="00E04C2D">
        <w:rPr>
          <w:rFonts w:asciiTheme="minorEastAsia" w:eastAsiaTheme="minorEastAsia" w:hAnsiTheme="minorEastAsia"/>
          <w:sz w:val="24"/>
          <w:szCs w:val="24"/>
        </w:rPr>
        <w:t>中国核</w:t>
      </w:r>
      <w:r w:rsidRPr="00E04C2D">
        <w:rPr>
          <w:rFonts w:asciiTheme="minorEastAsia" w:eastAsiaTheme="minorEastAsia" w:hAnsiTheme="minorEastAsia" w:hint="eastAsia"/>
          <w:sz w:val="24"/>
          <w:szCs w:val="24"/>
        </w:rPr>
        <w:t>能行业协会成果鉴定办公室负责审核鉴定证书，审核内容无误后加盖《中国核能行业协会成果鉴定专用章》。并由中国核能行业协会领导签发证书。</w:t>
      </w:r>
    </w:p>
    <w:p w:rsidR="00743AD8" w:rsidRDefault="00743AD8" w:rsidP="00743AD8">
      <w:pPr>
        <w:pStyle w:val="a6"/>
        <w:spacing w:line="470" w:lineRule="exact"/>
        <w:ind w:firstLine="480"/>
        <w:rPr>
          <w:rFonts w:asciiTheme="minorEastAsia" w:eastAsiaTheme="minorEastAsia" w:hAnsiTheme="minorEastAsia"/>
          <w:sz w:val="24"/>
          <w:szCs w:val="24"/>
        </w:rPr>
      </w:pPr>
      <w:r w:rsidRPr="00E04C2D">
        <w:rPr>
          <w:rFonts w:ascii="黑体" w:eastAsia="黑体" w:hAnsiTheme="minorEastAsia" w:hint="eastAsia"/>
          <w:kern w:val="44"/>
          <w:sz w:val="24"/>
          <w:szCs w:val="24"/>
        </w:rPr>
        <w:t>第</w:t>
      </w:r>
      <w:r>
        <w:rPr>
          <w:rFonts w:ascii="黑体" w:eastAsia="黑体" w:hAnsiTheme="minorEastAsia" w:hint="eastAsia"/>
          <w:kern w:val="44"/>
          <w:sz w:val="24"/>
          <w:szCs w:val="24"/>
        </w:rPr>
        <w:t>二十九</w:t>
      </w:r>
      <w:r w:rsidRPr="00E04C2D">
        <w:rPr>
          <w:rFonts w:ascii="黑体" w:eastAsia="黑体" w:hAnsiTheme="minorEastAsia" w:hint="eastAsia"/>
          <w:kern w:val="44"/>
          <w:sz w:val="24"/>
          <w:szCs w:val="24"/>
        </w:rPr>
        <w:t>条</w:t>
      </w:r>
      <w:r w:rsidRPr="00E04C2D">
        <w:rPr>
          <w:rFonts w:asciiTheme="minorEastAsia" w:eastAsiaTheme="minorEastAsia" w:hAnsiTheme="minorEastAsia"/>
          <w:sz w:val="24"/>
          <w:szCs w:val="24"/>
        </w:rPr>
        <w:t xml:space="preserve"> 科技成果鉴定的文件、材料，分别在组织鉴定单位和申请鉴定单位按科技档案管理部门的规定归档</w:t>
      </w:r>
      <w:r>
        <w:rPr>
          <w:rFonts w:asciiTheme="minorEastAsia" w:eastAsiaTheme="minorEastAsia" w:hAnsiTheme="minorEastAsia" w:hint="eastAsia"/>
          <w:sz w:val="24"/>
          <w:szCs w:val="24"/>
        </w:rPr>
        <w:t>。《鉴定证书》</w:t>
      </w:r>
      <w:r w:rsidRPr="00E04C2D">
        <w:rPr>
          <w:rFonts w:asciiTheme="minorEastAsia" w:eastAsiaTheme="minorEastAsia" w:hAnsiTheme="minorEastAsia"/>
          <w:sz w:val="24"/>
          <w:szCs w:val="24"/>
        </w:rPr>
        <w:t>原件</w:t>
      </w:r>
      <w:r>
        <w:rPr>
          <w:rFonts w:asciiTheme="minorEastAsia" w:eastAsiaTheme="minorEastAsia" w:hAnsiTheme="minorEastAsia" w:hint="eastAsia"/>
          <w:sz w:val="24"/>
          <w:szCs w:val="24"/>
        </w:rPr>
        <w:t>两份</w:t>
      </w:r>
      <w:r w:rsidRPr="00E04C2D">
        <w:rPr>
          <w:rFonts w:asciiTheme="minorEastAsia" w:eastAsiaTheme="minorEastAsia" w:hAnsiTheme="minorEastAsia" w:hint="eastAsia"/>
          <w:sz w:val="24"/>
          <w:szCs w:val="24"/>
        </w:rPr>
        <w:t>，存组织鉴定单位一份，颁发</w:t>
      </w:r>
      <w:r>
        <w:rPr>
          <w:rFonts w:asciiTheme="minorEastAsia" w:eastAsiaTheme="minorEastAsia" w:hAnsiTheme="minorEastAsia" w:hint="eastAsia"/>
          <w:sz w:val="24"/>
          <w:szCs w:val="24"/>
        </w:rPr>
        <w:t>申请鉴定单位</w:t>
      </w:r>
      <w:r w:rsidRPr="00E04C2D">
        <w:rPr>
          <w:rFonts w:asciiTheme="minorEastAsia" w:eastAsiaTheme="minorEastAsia" w:hAnsiTheme="minorEastAsia" w:hint="eastAsia"/>
          <w:sz w:val="24"/>
          <w:szCs w:val="24"/>
        </w:rPr>
        <w:t>一份。</w:t>
      </w:r>
    </w:p>
    <w:p w:rsidR="00743AD8" w:rsidRDefault="00743AD8" w:rsidP="00743AD8">
      <w:pPr>
        <w:pStyle w:val="a6"/>
        <w:spacing w:line="470" w:lineRule="exact"/>
        <w:ind w:firstLine="480"/>
        <w:rPr>
          <w:rFonts w:asciiTheme="minorEastAsia" w:eastAsiaTheme="minorEastAsia" w:hAnsiTheme="minorEastAsia"/>
          <w:sz w:val="24"/>
          <w:szCs w:val="24"/>
        </w:rPr>
      </w:pPr>
      <w:r w:rsidRPr="00E04C2D">
        <w:rPr>
          <w:rFonts w:ascii="黑体" w:eastAsia="黑体" w:hAnsiTheme="minorEastAsia" w:hint="eastAsia"/>
          <w:kern w:val="44"/>
          <w:sz w:val="24"/>
          <w:szCs w:val="24"/>
        </w:rPr>
        <w:t>第</w:t>
      </w:r>
      <w:r>
        <w:rPr>
          <w:rFonts w:ascii="黑体" w:eastAsia="黑体" w:hAnsiTheme="minorEastAsia" w:hint="eastAsia"/>
          <w:kern w:val="44"/>
          <w:sz w:val="24"/>
          <w:szCs w:val="24"/>
        </w:rPr>
        <w:t>三十</w:t>
      </w:r>
      <w:r w:rsidRPr="00E04C2D">
        <w:rPr>
          <w:rFonts w:ascii="黑体" w:eastAsia="黑体" w:hAnsiTheme="minorEastAsia" w:hint="eastAsia"/>
          <w:kern w:val="44"/>
          <w:sz w:val="24"/>
          <w:szCs w:val="24"/>
        </w:rPr>
        <w:t>条</w:t>
      </w:r>
      <w:r w:rsidRPr="00E04C2D">
        <w:rPr>
          <w:rFonts w:asciiTheme="minorEastAsia" w:eastAsiaTheme="minorEastAsia" w:hAnsiTheme="minorEastAsia"/>
          <w:sz w:val="24"/>
          <w:szCs w:val="24"/>
        </w:rPr>
        <w:t xml:space="preserve"> 鉴定工作所需费用（包括会议费、专家咨询费、交通费等）由申请鉴定单位负担。</w:t>
      </w:r>
    </w:p>
    <w:p w:rsidR="00743AD8" w:rsidRDefault="00743AD8" w:rsidP="00743AD8">
      <w:pPr>
        <w:pStyle w:val="a6"/>
        <w:spacing w:line="470" w:lineRule="exact"/>
        <w:ind w:firstLine="480"/>
        <w:rPr>
          <w:rFonts w:asciiTheme="minorEastAsia" w:eastAsiaTheme="minorEastAsia" w:hAnsiTheme="minorEastAsia"/>
          <w:sz w:val="24"/>
          <w:szCs w:val="24"/>
        </w:rPr>
      </w:pPr>
      <w:r w:rsidRPr="00E04C2D">
        <w:rPr>
          <w:rFonts w:ascii="黑体" w:eastAsia="黑体" w:hAnsiTheme="minorEastAsia" w:hint="eastAsia"/>
          <w:kern w:val="44"/>
          <w:sz w:val="24"/>
          <w:szCs w:val="24"/>
        </w:rPr>
        <w:t>第三十</w:t>
      </w:r>
      <w:r>
        <w:rPr>
          <w:rFonts w:ascii="黑体" w:eastAsia="黑体" w:hAnsiTheme="minorEastAsia" w:hint="eastAsia"/>
          <w:kern w:val="44"/>
          <w:sz w:val="24"/>
          <w:szCs w:val="24"/>
        </w:rPr>
        <w:t>一</w:t>
      </w:r>
      <w:r w:rsidRPr="00E04C2D">
        <w:rPr>
          <w:rFonts w:ascii="黑体" w:eastAsia="黑体" w:hAnsiTheme="minorEastAsia" w:hint="eastAsia"/>
          <w:kern w:val="44"/>
          <w:sz w:val="24"/>
          <w:szCs w:val="24"/>
        </w:rPr>
        <w:t>条</w:t>
      </w:r>
      <w:r w:rsidRPr="00E04C2D">
        <w:rPr>
          <w:rFonts w:ascii="黑体" w:eastAsia="黑体" w:hAnsiTheme="minorEastAsia"/>
          <w:kern w:val="44"/>
          <w:sz w:val="24"/>
          <w:szCs w:val="24"/>
        </w:rPr>
        <w:t xml:space="preserve"> </w:t>
      </w:r>
      <w:r w:rsidRPr="00E04C2D">
        <w:rPr>
          <w:rFonts w:asciiTheme="minorEastAsia" w:eastAsiaTheme="minorEastAsia" w:hAnsiTheme="minorEastAsia"/>
          <w:sz w:val="24"/>
          <w:szCs w:val="24"/>
        </w:rPr>
        <w:t>申请鉴定单位须向协会成果办缴纳组织鉴定工作的工本费。</w:t>
      </w:r>
    </w:p>
    <w:p w:rsidR="0028017C" w:rsidRDefault="0028017C" w:rsidP="00743AD8">
      <w:pPr>
        <w:pStyle w:val="a6"/>
        <w:spacing w:line="470" w:lineRule="exact"/>
        <w:ind w:firstLine="480"/>
        <w:rPr>
          <w:rFonts w:asciiTheme="minorEastAsia" w:eastAsiaTheme="minorEastAsia" w:hAnsiTheme="minorEastAsia"/>
          <w:sz w:val="24"/>
          <w:szCs w:val="24"/>
        </w:rPr>
      </w:pPr>
    </w:p>
    <w:p w:rsidR="00743AD8" w:rsidRDefault="00743AD8" w:rsidP="00743AD8">
      <w:pPr>
        <w:pStyle w:val="a6"/>
        <w:spacing w:line="470" w:lineRule="exact"/>
        <w:ind w:firstLine="562"/>
        <w:jc w:val="center"/>
        <w:rPr>
          <w:rFonts w:ascii="黑体" w:eastAsia="黑体" w:hAnsiTheme="minorEastAsia"/>
          <w:b/>
          <w:kern w:val="44"/>
          <w:sz w:val="28"/>
          <w:szCs w:val="28"/>
        </w:rPr>
      </w:pPr>
      <w:r w:rsidRPr="00E04C2D">
        <w:rPr>
          <w:rFonts w:ascii="黑体" w:eastAsia="黑体" w:hAnsiTheme="minorEastAsia" w:hint="eastAsia"/>
          <w:b/>
          <w:kern w:val="44"/>
          <w:sz w:val="28"/>
          <w:szCs w:val="28"/>
        </w:rPr>
        <w:t>第</w:t>
      </w:r>
      <w:r>
        <w:rPr>
          <w:rFonts w:ascii="黑体" w:eastAsia="黑体" w:hAnsiTheme="minorEastAsia" w:hint="eastAsia"/>
          <w:b/>
          <w:kern w:val="44"/>
          <w:sz w:val="28"/>
          <w:szCs w:val="28"/>
        </w:rPr>
        <w:t>六</w:t>
      </w:r>
      <w:r w:rsidRPr="00E04C2D">
        <w:rPr>
          <w:rFonts w:ascii="黑体" w:eastAsia="黑体" w:hAnsiTheme="minorEastAsia" w:hint="eastAsia"/>
          <w:b/>
          <w:kern w:val="44"/>
          <w:sz w:val="28"/>
          <w:szCs w:val="28"/>
        </w:rPr>
        <w:t>章</w:t>
      </w:r>
      <w:r>
        <w:rPr>
          <w:rFonts w:ascii="黑体" w:eastAsia="黑体" w:hAnsiTheme="minorEastAsia" w:hint="eastAsia"/>
          <w:b/>
          <w:kern w:val="44"/>
          <w:sz w:val="28"/>
          <w:szCs w:val="28"/>
        </w:rPr>
        <w:t xml:space="preserve"> </w:t>
      </w:r>
      <w:r w:rsidRPr="00E04C2D">
        <w:rPr>
          <w:rFonts w:ascii="黑体" w:eastAsia="黑体" w:hAnsiTheme="minorEastAsia" w:hint="eastAsia"/>
          <w:b/>
          <w:kern w:val="44"/>
          <w:sz w:val="28"/>
          <w:szCs w:val="28"/>
        </w:rPr>
        <w:t>处罚</w:t>
      </w:r>
    </w:p>
    <w:p w:rsidR="00743AD8" w:rsidRDefault="00743AD8" w:rsidP="00743AD8">
      <w:pPr>
        <w:pStyle w:val="a6"/>
        <w:spacing w:line="470" w:lineRule="exact"/>
        <w:ind w:firstLine="480"/>
        <w:rPr>
          <w:rFonts w:asciiTheme="minorEastAsia" w:eastAsiaTheme="minorEastAsia" w:hAnsiTheme="minorEastAsia"/>
          <w:sz w:val="24"/>
          <w:szCs w:val="24"/>
        </w:rPr>
      </w:pPr>
      <w:r w:rsidRPr="00E04C2D">
        <w:rPr>
          <w:rFonts w:ascii="黑体" w:eastAsia="黑体" w:hAnsiTheme="minorEastAsia" w:hint="eastAsia"/>
          <w:kern w:val="44"/>
          <w:sz w:val="24"/>
          <w:szCs w:val="24"/>
        </w:rPr>
        <w:t>第三十</w:t>
      </w:r>
      <w:r>
        <w:rPr>
          <w:rFonts w:ascii="黑体" w:eastAsia="黑体" w:hAnsiTheme="minorEastAsia" w:hint="eastAsia"/>
          <w:kern w:val="44"/>
          <w:sz w:val="24"/>
          <w:szCs w:val="24"/>
        </w:rPr>
        <w:t>二</w:t>
      </w:r>
      <w:r w:rsidRPr="00E04C2D">
        <w:rPr>
          <w:rFonts w:ascii="黑体" w:eastAsia="黑体" w:hAnsiTheme="minorEastAsia" w:hint="eastAsia"/>
          <w:kern w:val="44"/>
          <w:sz w:val="24"/>
          <w:szCs w:val="24"/>
        </w:rPr>
        <w:t>条</w:t>
      </w:r>
      <w:r w:rsidRPr="00E04C2D">
        <w:rPr>
          <w:rFonts w:asciiTheme="minorEastAsia" w:eastAsiaTheme="minorEastAsia" w:hAnsiTheme="minorEastAsia"/>
          <w:sz w:val="24"/>
          <w:szCs w:val="24"/>
        </w:rPr>
        <w:t xml:space="preserve"> 成果完成单位或者个人窃取他人科技成果的，或者</w:t>
      </w:r>
      <w:r w:rsidRPr="00E04C2D">
        <w:rPr>
          <w:rFonts w:asciiTheme="minorEastAsia" w:eastAsiaTheme="minorEastAsia" w:hAnsiTheme="minorEastAsia" w:hint="eastAsia"/>
          <w:sz w:val="24"/>
          <w:szCs w:val="24"/>
        </w:rPr>
        <w:t>在鉴定过程中徇私舞弊、弄虚作假的，一经查实，组织鉴定单位立即中止鉴定，已经完成鉴定的予以撤销，并在中国核能行业协会网站公布。已经给国家、社会造成损失的，协会通报其所在单位上级主管机关。</w:t>
      </w:r>
    </w:p>
    <w:p w:rsidR="00743AD8" w:rsidRDefault="00743AD8" w:rsidP="00743AD8">
      <w:pPr>
        <w:pStyle w:val="a6"/>
        <w:spacing w:line="470" w:lineRule="exact"/>
        <w:ind w:firstLine="480"/>
        <w:rPr>
          <w:rFonts w:asciiTheme="minorEastAsia" w:eastAsiaTheme="minorEastAsia" w:hAnsiTheme="minorEastAsia" w:cs="微软雅黑"/>
          <w:sz w:val="24"/>
          <w:szCs w:val="24"/>
        </w:rPr>
      </w:pPr>
      <w:r w:rsidRPr="00E04C2D">
        <w:rPr>
          <w:rFonts w:ascii="黑体" w:eastAsia="黑体" w:hAnsiTheme="minorEastAsia" w:hint="eastAsia"/>
          <w:kern w:val="44"/>
          <w:sz w:val="24"/>
          <w:szCs w:val="24"/>
        </w:rPr>
        <w:t>第三十</w:t>
      </w:r>
      <w:r>
        <w:rPr>
          <w:rFonts w:ascii="黑体" w:eastAsia="黑体" w:hAnsiTheme="minorEastAsia" w:hint="eastAsia"/>
          <w:kern w:val="44"/>
          <w:sz w:val="24"/>
          <w:szCs w:val="24"/>
        </w:rPr>
        <w:t>三</w:t>
      </w:r>
      <w:r w:rsidRPr="00E04C2D">
        <w:rPr>
          <w:rFonts w:ascii="黑体" w:eastAsia="黑体" w:hAnsiTheme="minorEastAsia" w:hint="eastAsia"/>
          <w:kern w:val="44"/>
          <w:sz w:val="24"/>
          <w:szCs w:val="24"/>
        </w:rPr>
        <w:t>条</w:t>
      </w:r>
      <w:r>
        <w:rPr>
          <w:rFonts w:ascii="黑体" w:eastAsia="黑体" w:hAnsiTheme="minorEastAsia" w:hint="eastAsia"/>
          <w:kern w:val="44"/>
          <w:sz w:val="24"/>
          <w:szCs w:val="24"/>
        </w:rPr>
        <w:t xml:space="preserve"> </w:t>
      </w:r>
      <w:r w:rsidRPr="00E04C2D">
        <w:rPr>
          <w:rFonts w:asciiTheme="minorEastAsia" w:eastAsiaTheme="minorEastAsia" w:hAnsiTheme="minorEastAsia" w:hint="eastAsia"/>
          <w:sz w:val="24"/>
          <w:szCs w:val="24"/>
        </w:rPr>
        <w:t>主持鉴定单位在</w:t>
      </w:r>
      <w:r w:rsidRPr="00E04C2D">
        <w:rPr>
          <w:rFonts w:asciiTheme="minorEastAsia" w:eastAsiaTheme="minorEastAsia" w:hAnsiTheme="minorEastAsia" w:cs="微软雅黑" w:hint="eastAsia"/>
          <w:sz w:val="24"/>
          <w:szCs w:val="24"/>
        </w:rPr>
        <w:t>鉴定工作中玩忽职守、以权谋私、收受贿赂的，由其所在单位或者上级主管机关给予行政处罚，中国核能行业协会取消其今后主持鉴定的资格。</w:t>
      </w:r>
    </w:p>
    <w:p w:rsidR="00743AD8" w:rsidRDefault="00743AD8" w:rsidP="00743AD8">
      <w:pPr>
        <w:pStyle w:val="a6"/>
        <w:spacing w:line="470" w:lineRule="exact"/>
        <w:ind w:firstLine="480"/>
        <w:rPr>
          <w:rFonts w:asciiTheme="minorEastAsia" w:eastAsiaTheme="minorEastAsia" w:hAnsiTheme="minorEastAsia" w:cs="微软雅黑"/>
          <w:sz w:val="24"/>
          <w:szCs w:val="24"/>
        </w:rPr>
      </w:pPr>
      <w:r w:rsidRPr="00E04C2D">
        <w:rPr>
          <w:rFonts w:ascii="黑体" w:eastAsia="黑体" w:hAnsiTheme="minorEastAsia" w:hint="eastAsia"/>
          <w:kern w:val="44"/>
          <w:sz w:val="24"/>
          <w:szCs w:val="24"/>
        </w:rPr>
        <w:t>第三十</w:t>
      </w:r>
      <w:r>
        <w:rPr>
          <w:rFonts w:ascii="黑体" w:eastAsia="黑体" w:hAnsiTheme="minorEastAsia" w:hint="eastAsia"/>
          <w:kern w:val="44"/>
          <w:sz w:val="24"/>
          <w:szCs w:val="24"/>
        </w:rPr>
        <w:t>四</w:t>
      </w:r>
      <w:r w:rsidRPr="00E04C2D">
        <w:rPr>
          <w:rFonts w:ascii="黑体" w:eastAsia="黑体" w:hAnsiTheme="minorEastAsia" w:hint="eastAsia"/>
          <w:kern w:val="44"/>
          <w:sz w:val="24"/>
          <w:szCs w:val="24"/>
        </w:rPr>
        <w:t>条</w:t>
      </w:r>
      <w:r w:rsidRPr="00E04C2D">
        <w:rPr>
          <w:rFonts w:asciiTheme="minorEastAsia" w:eastAsiaTheme="minorEastAsia" w:hAnsiTheme="minorEastAsia" w:cs="微软雅黑"/>
          <w:sz w:val="24"/>
          <w:szCs w:val="24"/>
        </w:rPr>
        <w:t xml:space="preserve"> 参加鉴定工作的专家玩忽职守，</w:t>
      </w:r>
      <w:r w:rsidRPr="00E04C2D">
        <w:rPr>
          <w:rFonts w:asciiTheme="minorEastAsia" w:eastAsiaTheme="minorEastAsia" w:hAnsiTheme="minorEastAsia" w:cs="微软雅黑" w:hint="eastAsia"/>
          <w:sz w:val="24"/>
          <w:szCs w:val="24"/>
        </w:rPr>
        <w:t>违背独立、客观、公正的原则，故意做出虚假结论，造成不良后果的，中国核能行业协会视情节予以批评、通报</w:t>
      </w:r>
      <w:r w:rsidRPr="00E04C2D">
        <w:rPr>
          <w:rFonts w:asciiTheme="minorEastAsia" w:eastAsiaTheme="minorEastAsia" w:hAnsiTheme="minorEastAsia" w:cs="微软雅黑" w:hint="eastAsia"/>
          <w:sz w:val="24"/>
          <w:szCs w:val="24"/>
        </w:rPr>
        <w:lastRenderedPageBreak/>
        <w:t>直至从专家库中除名。</w:t>
      </w:r>
    </w:p>
    <w:p w:rsidR="00743AD8" w:rsidRDefault="00743AD8" w:rsidP="00743AD8">
      <w:pPr>
        <w:pStyle w:val="a6"/>
        <w:spacing w:line="470" w:lineRule="exact"/>
        <w:ind w:firstLine="482"/>
        <w:jc w:val="center"/>
        <w:rPr>
          <w:rFonts w:asciiTheme="minorEastAsia" w:eastAsiaTheme="minorEastAsia" w:hAnsiTheme="minorEastAsia" w:cs="微软雅黑"/>
          <w:b/>
          <w:sz w:val="24"/>
          <w:szCs w:val="24"/>
        </w:rPr>
      </w:pPr>
    </w:p>
    <w:p w:rsidR="00743AD8" w:rsidRDefault="00743AD8" w:rsidP="00743AD8">
      <w:pPr>
        <w:pStyle w:val="a6"/>
        <w:spacing w:line="470" w:lineRule="exact"/>
        <w:ind w:firstLine="562"/>
        <w:jc w:val="center"/>
        <w:rPr>
          <w:rFonts w:ascii="黑体" w:eastAsia="黑体" w:hAnsiTheme="minorEastAsia"/>
          <w:b/>
          <w:kern w:val="44"/>
          <w:sz w:val="28"/>
          <w:szCs w:val="28"/>
        </w:rPr>
      </w:pPr>
      <w:r w:rsidRPr="00E04C2D">
        <w:rPr>
          <w:rFonts w:ascii="黑体" w:eastAsia="黑体" w:hAnsiTheme="minorEastAsia" w:hint="eastAsia"/>
          <w:b/>
          <w:kern w:val="44"/>
          <w:sz w:val="28"/>
          <w:szCs w:val="28"/>
        </w:rPr>
        <w:t>第</w:t>
      </w:r>
      <w:r w:rsidRPr="00040595">
        <w:rPr>
          <w:rFonts w:ascii="黑体" w:eastAsia="黑体" w:hAnsiTheme="minorEastAsia" w:hint="eastAsia"/>
          <w:b/>
          <w:kern w:val="44"/>
          <w:sz w:val="28"/>
          <w:szCs w:val="28"/>
        </w:rPr>
        <w:t>七</w:t>
      </w:r>
      <w:r w:rsidRPr="00E04C2D">
        <w:rPr>
          <w:rFonts w:ascii="黑体" w:eastAsia="黑体" w:hAnsiTheme="minorEastAsia" w:hint="eastAsia"/>
          <w:b/>
          <w:kern w:val="44"/>
          <w:sz w:val="28"/>
          <w:szCs w:val="28"/>
        </w:rPr>
        <w:t>章</w:t>
      </w:r>
      <w:r w:rsidRPr="00E04C2D">
        <w:rPr>
          <w:rFonts w:ascii="黑体" w:eastAsia="黑体" w:hAnsiTheme="minorEastAsia"/>
          <w:b/>
          <w:kern w:val="44"/>
          <w:sz w:val="28"/>
          <w:szCs w:val="28"/>
        </w:rPr>
        <w:t xml:space="preserve"> </w:t>
      </w:r>
      <w:r w:rsidRPr="00E04C2D">
        <w:rPr>
          <w:rFonts w:ascii="黑体" w:eastAsia="黑体" w:hAnsiTheme="minorEastAsia" w:hint="eastAsia"/>
          <w:b/>
          <w:kern w:val="44"/>
          <w:sz w:val="28"/>
          <w:szCs w:val="28"/>
        </w:rPr>
        <w:t>附则</w:t>
      </w:r>
    </w:p>
    <w:p w:rsidR="00743AD8" w:rsidRDefault="00743AD8" w:rsidP="00743AD8">
      <w:pPr>
        <w:pStyle w:val="a6"/>
        <w:spacing w:line="470" w:lineRule="exact"/>
        <w:ind w:firstLine="480"/>
        <w:rPr>
          <w:rFonts w:asciiTheme="minorEastAsia" w:eastAsiaTheme="minorEastAsia" w:hAnsiTheme="minorEastAsia" w:cs="微软雅黑"/>
          <w:sz w:val="24"/>
          <w:szCs w:val="24"/>
        </w:rPr>
      </w:pPr>
      <w:r w:rsidRPr="00E04C2D">
        <w:rPr>
          <w:rFonts w:ascii="黑体" w:eastAsia="黑体" w:hAnsiTheme="minorEastAsia" w:hint="eastAsia"/>
          <w:kern w:val="44"/>
          <w:sz w:val="24"/>
          <w:szCs w:val="24"/>
        </w:rPr>
        <w:t>第三十</w:t>
      </w:r>
      <w:r>
        <w:rPr>
          <w:rFonts w:ascii="黑体" w:eastAsia="黑体" w:hAnsiTheme="minorEastAsia" w:hint="eastAsia"/>
          <w:kern w:val="44"/>
          <w:sz w:val="24"/>
          <w:szCs w:val="24"/>
        </w:rPr>
        <w:t>五</w:t>
      </w:r>
      <w:r w:rsidRPr="00E04C2D">
        <w:rPr>
          <w:rFonts w:ascii="黑体" w:eastAsia="黑体" w:hAnsiTheme="minorEastAsia" w:hint="eastAsia"/>
          <w:kern w:val="44"/>
          <w:sz w:val="24"/>
          <w:szCs w:val="24"/>
        </w:rPr>
        <w:t>条</w:t>
      </w:r>
      <w:r w:rsidRPr="00E04C2D">
        <w:rPr>
          <w:rFonts w:ascii="黑体" w:eastAsia="黑体" w:hAnsiTheme="minorEastAsia"/>
          <w:kern w:val="44"/>
          <w:sz w:val="24"/>
          <w:szCs w:val="24"/>
        </w:rPr>
        <w:t xml:space="preserve"> </w:t>
      </w:r>
      <w:r w:rsidRPr="00E04C2D">
        <w:rPr>
          <w:rFonts w:asciiTheme="minorEastAsia" w:eastAsiaTheme="minorEastAsia" w:hAnsiTheme="minorEastAsia" w:cs="微软雅黑"/>
          <w:sz w:val="24"/>
          <w:szCs w:val="24"/>
        </w:rPr>
        <w:t>本办法由中国核能行业协会负责解释。</w:t>
      </w:r>
    </w:p>
    <w:p w:rsidR="00743AD8" w:rsidRDefault="00743AD8" w:rsidP="00743AD8">
      <w:pPr>
        <w:pStyle w:val="a6"/>
        <w:spacing w:line="470" w:lineRule="exact"/>
        <w:ind w:firstLine="480"/>
      </w:pPr>
      <w:r w:rsidRPr="00E04C2D">
        <w:rPr>
          <w:rFonts w:ascii="黑体" w:eastAsia="黑体" w:hAnsiTheme="minorEastAsia" w:hint="eastAsia"/>
          <w:kern w:val="44"/>
          <w:sz w:val="24"/>
          <w:szCs w:val="24"/>
        </w:rPr>
        <w:t>第三十</w:t>
      </w:r>
      <w:r>
        <w:rPr>
          <w:rFonts w:ascii="黑体" w:eastAsia="黑体" w:hAnsiTheme="minorEastAsia" w:hint="eastAsia"/>
          <w:kern w:val="44"/>
          <w:sz w:val="24"/>
          <w:szCs w:val="24"/>
        </w:rPr>
        <w:t>六</w:t>
      </w:r>
      <w:r w:rsidRPr="00E04C2D">
        <w:rPr>
          <w:rFonts w:ascii="黑体" w:eastAsia="黑体" w:hAnsiTheme="minorEastAsia" w:hint="eastAsia"/>
          <w:kern w:val="44"/>
          <w:sz w:val="24"/>
          <w:szCs w:val="24"/>
        </w:rPr>
        <w:t>条</w:t>
      </w:r>
      <w:r w:rsidRPr="00E04C2D">
        <w:rPr>
          <w:rFonts w:asciiTheme="minorEastAsia" w:eastAsiaTheme="minorEastAsia" w:hAnsiTheme="minorEastAsia" w:cs="微软雅黑"/>
          <w:sz w:val="24"/>
          <w:szCs w:val="24"/>
        </w:rPr>
        <w:t xml:space="preserve"> 本办法自印发之日起施行</w:t>
      </w:r>
      <w:r w:rsidRPr="00E04C2D">
        <w:rPr>
          <w:rFonts w:asciiTheme="minorEastAsia" w:eastAsiaTheme="minorEastAsia" w:hAnsiTheme="minorEastAsia" w:cs="微软雅黑" w:hint="eastAsia"/>
          <w:sz w:val="24"/>
          <w:szCs w:val="24"/>
        </w:rPr>
        <w:t>，</w:t>
      </w:r>
      <w:r w:rsidRPr="00E04C2D">
        <w:rPr>
          <w:rFonts w:asciiTheme="minorEastAsia" w:eastAsiaTheme="minorEastAsia" w:hAnsiTheme="minorEastAsia" w:cs="微软雅黑"/>
          <w:sz w:val="24"/>
          <w:szCs w:val="24"/>
        </w:rPr>
        <w:t>2011年</w:t>
      </w:r>
      <w:r w:rsidR="00FD73A9">
        <w:rPr>
          <w:rFonts w:asciiTheme="minorEastAsia" w:eastAsiaTheme="minorEastAsia" w:hAnsiTheme="minorEastAsia" w:cs="微软雅黑" w:hint="eastAsia"/>
          <w:sz w:val="24"/>
          <w:szCs w:val="24"/>
        </w:rPr>
        <w:t>2</w:t>
      </w:r>
      <w:r w:rsidRPr="00E04C2D">
        <w:rPr>
          <w:rFonts w:asciiTheme="minorEastAsia" w:eastAsiaTheme="minorEastAsia" w:hAnsiTheme="minorEastAsia" w:cs="微软雅黑"/>
          <w:sz w:val="24"/>
          <w:szCs w:val="24"/>
        </w:rPr>
        <w:t>月印发的《中国核能行业协会科学技术成果鉴定管理暂行办法》同时废止。</w:t>
      </w:r>
    </w:p>
    <w:p w:rsidR="00743AD8" w:rsidRPr="00743AD8" w:rsidRDefault="00743AD8">
      <w:pPr>
        <w:widowControl/>
        <w:jc w:val="left"/>
        <w:rPr>
          <w:rFonts w:ascii="仿宋_GB2312" w:eastAsia="仿宋_GB2312" w:hAnsi="新宋体"/>
          <w:sz w:val="30"/>
          <w:szCs w:val="30"/>
        </w:rPr>
      </w:pPr>
    </w:p>
    <w:sectPr w:rsidR="00743AD8" w:rsidRPr="00743AD8" w:rsidSect="005F2FF0">
      <w:footerReference w:type="default" r:id="rId8"/>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BE9" w:rsidRDefault="00E66BE9" w:rsidP="009A6755">
      <w:r>
        <w:separator/>
      </w:r>
    </w:p>
  </w:endnote>
  <w:endnote w:type="continuationSeparator" w:id="1">
    <w:p w:rsidR="00E66BE9" w:rsidRDefault="00E66BE9" w:rsidP="009A6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2751"/>
      <w:docPartObj>
        <w:docPartGallery w:val="Page Numbers (Bottom of Page)"/>
        <w:docPartUnique/>
      </w:docPartObj>
    </w:sdtPr>
    <w:sdtContent>
      <w:p w:rsidR="005F2FF0" w:rsidRDefault="00BE1292">
        <w:pPr>
          <w:pStyle w:val="a5"/>
          <w:jc w:val="center"/>
        </w:pPr>
        <w:fldSimple w:instr=" PAGE   \* MERGEFORMAT ">
          <w:r w:rsidR="008560E1" w:rsidRPr="008560E1">
            <w:rPr>
              <w:noProof/>
              <w:lang w:val="zh-CN"/>
            </w:rPr>
            <w:t>0</w:t>
          </w:r>
        </w:fldSimple>
      </w:p>
    </w:sdtContent>
  </w:sdt>
  <w:p w:rsidR="005F2FF0" w:rsidRDefault="005F2F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BE9" w:rsidRDefault="00E66BE9" w:rsidP="009A6755">
      <w:r>
        <w:separator/>
      </w:r>
    </w:p>
  </w:footnote>
  <w:footnote w:type="continuationSeparator" w:id="1">
    <w:p w:rsidR="00E66BE9" w:rsidRDefault="00E66BE9" w:rsidP="009A6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73B09"/>
    <w:multiLevelType w:val="hybridMultilevel"/>
    <w:tmpl w:val="B5421976"/>
    <w:lvl w:ilvl="0" w:tplc="D1EE32B4">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206C"/>
    <w:rsid w:val="000408F9"/>
    <w:rsid w:val="00093AD7"/>
    <w:rsid w:val="000C2F3B"/>
    <w:rsid w:val="001309EE"/>
    <w:rsid w:val="001323FB"/>
    <w:rsid w:val="001A1FB0"/>
    <w:rsid w:val="001D2DDB"/>
    <w:rsid w:val="0028017C"/>
    <w:rsid w:val="00343E3B"/>
    <w:rsid w:val="00367171"/>
    <w:rsid w:val="00521EF7"/>
    <w:rsid w:val="0053206C"/>
    <w:rsid w:val="00562240"/>
    <w:rsid w:val="00577583"/>
    <w:rsid w:val="005B3C64"/>
    <w:rsid w:val="005B4FE4"/>
    <w:rsid w:val="005D2EC4"/>
    <w:rsid w:val="005D3DD6"/>
    <w:rsid w:val="005D4E76"/>
    <w:rsid w:val="005F2FF0"/>
    <w:rsid w:val="006619AB"/>
    <w:rsid w:val="00662193"/>
    <w:rsid w:val="00743AD8"/>
    <w:rsid w:val="008560E1"/>
    <w:rsid w:val="0092785B"/>
    <w:rsid w:val="009A6755"/>
    <w:rsid w:val="00A62645"/>
    <w:rsid w:val="00B02AA2"/>
    <w:rsid w:val="00B53DE0"/>
    <w:rsid w:val="00B73803"/>
    <w:rsid w:val="00B937E5"/>
    <w:rsid w:val="00BC29D4"/>
    <w:rsid w:val="00BE1292"/>
    <w:rsid w:val="00CA1E33"/>
    <w:rsid w:val="00CB40C8"/>
    <w:rsid w:val="00CD1D88"/>
    <w:rsid w:val="00D04B59"/>
    <w:rsid w:val="00D23340"/>
    <w:rsid w:val="00D5497E"/>
    <w:rsid w:val="00D55D34"/>
    <w:rsid w:val="00E66BE9"/>
    <w:rsid w:val="00F44D92"/>
    <w:rsid w:val="00F568E1"/>
    <w:rsid w:val="00FD73A9"/>
    <w:rsid w:val="00FE1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6C"/>
    <w:pPr>
      <w:widowControl w:val="0"/>
      <w:jc w:val="both"/>
    </w:pPr>
    <w:rPr>
      <w:rFonts w:ascii="Times New Roman" w:eastAsia="宋体" w:hAnsi="Times New Roman" w:cs="Times New Roman"/>
      <w:szCs w:val="24"/>
    </w:rPr>
  </w:style>
  <w:style w:type="paragraph" w:styleId="1">
    <w:name w:val="heading 1"/>
    <w:basedOn w:val="a"/>
    <w:next w:val="a"/>
    <w:link w:val="1Char"/>
    <w:qFormat/>
    <w:rsid w:val="00743A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1E33"/>
    <w:rPr>
      <w:color w:val="0000FF"/>
      <w:u w:val="single"/>
    </w:rPr>
  </w:style>
  <w:style w:type="paragraph" w:styleId="a4">
    <w:name w:val="header"/>
    <w:basedOn w:val="a"/>
    <w:link w:val="Char"/>
    <w:uiPriority w:val="99"/>
    <w:unhideWhenUsed/>
    <w:rsid w:val="009A6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A6755"/>
    <w:rPr>
      <w:rFonts w:ascii="Times New Roman" w:eastAsia="宋体" w:hAnsi="Times New Roman" w:cs="Times New Roman"/>
      <w:sz w:val="18"/>
      <w:szCs w:val="18"/>
    </w:rPr>
  </w:style>
  <w:style w:type="paragraph" w:styleId="a5">
    <w:name w:val="footer"/>
    <w:basedOn w:val="a"/>
    <w:link w:val="Char0"/>
    <w:uiPriority w:val="99"/>
    <w:unhideWhenUsed/>
    <w:rsid w:val="009A6755"/>
    <w:pPr>
      <w:tabs>
        <w:tab w:val="center" w:pos="4153"/>
        <w:tab w:val="right" w:pos="8306"/>
      </w:tabs>
      <w:snapToGrid w:val="0"/>
      <w:jc w:val="left"/>
    </w:pPr>
    <w:rPr>
      <w:sz w:val="18"/>
      <w:szCs w:val="18"/>
    </w:rPr>
  </w:style>
  <w:style w:type="character" w:customStyle="1" w:styleId="Char0">
    <w:name w:val="页脚 Char"/>
    <w:basedOn w:val="a0"/>
    <w:link w:val="a5"/>
    <w:uiPriority w:val="99"/>
    <w:rsid w:val="009A6755"/>
    <w:rPr>
      <w:rFonts w:ascii="Times New Roman" w:eastAsia="宋体" w:hAnsi="Times New Roman" w:cs="Times New Roman"/>
      <w:sz w:val="18"/>
      <w:szCs w:val="18"/>
    </w:rPr>
  </w:style>
  <w:style w:type="character" w:customStyle="1" w:styleId="1Char">
    <w:name w:val="标题 1 Char"/>
    <w:basedOn w:val="a0"/>
    <w:link w:val="1"/>
    <w:rsid w:val="00743AD8"/>
    <w:rPr>
      <w:rFonts w:ascii="Times New Roman" w:eastAsia="宋体" w:hAnsi="Times New Roman" w:cs="Times New Roman"/>
      <w:b/>
      <w:bCs/>
      <w:kern w:val="44"/>
      <w:sz w:val="44"/>
      <w:szCs w:val="44"/>
    </w:rPr>
  </w:style>
  <w:style w:type="paragraph" w:styleId="a6">
    <w:name w:val="List Paragraph"/>
    <w:basedOn w:val="a"/>
    <w:qFormat/>
    <w:rsid w:val="00743AD8"/>
    <w:pPr>
      <w:ind w:firstLineChars="200" w:firstLine="420"/>
    </w:pPr>
    <w:rPr>
      <w:rFonts w:ascii="Calibri" w:hAnsi="Calibri"/>
      <w:szCs w:val="22"/>
    </w:rPr>
  </w:style>
  <w:style w:type="paragraph" w:styleId="a7">
    <w:name w:val="Balloon Text"/>
    <w:basedOn w:val="a"/>
    <w:link w:val="Char1"/>
    <w:uiPriority w:val="99"/>
    <w:semiHidden/>
    <w:unhideWhenUsed/>
    <w:rsid w:val="00577583"/>
    <w:rPr>
      <w:sz w:val="18"/>
      <w:szCs w:val="18"/>
    </w:rPr>
  </w:style>
  <w:style w:type="character" w:customStyle="1" w:styleId="Char1">
    <w:name w:val="批注框文本 Char"/>
    <w:basedOn w:val="a0"/>
    <w:link w:val="a7"/>
    <w:uiPriority w:val="99"/>
    <w:semiHidden/>
    <w:rsid w:val="0057758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5F56E3B-FAA4-4AB7-8D31-429EEE2A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761</Words>
  <Characters>4338</Characters>
  <Application>Microsoft Office Word</Application>
  <DocSecurity>0</DocSecurity>
  <Lines>36</Lines>
  <Paragraphs>10</Paragraphs>
  <ScaleCrop>false</ScaleCrop>
  <Company>CNEA</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Chunli</dc:creator>
  <cp:keywords/>
  <dc:description/>
  <cp:lastModifiedBy>hnxhlj</cp:lastModifiedBy>
  <cp:revision>3</cp:revision>
  <cp:lastPrinted>2014-03-05T01:30:00Z</cp:lastPrinted>
  <dcterms:created xsi:type="dcterms:W3CDTF">2014-03-06T07:17:00Z</dcterms:created>
  <dcterms:modified xsi:type="dcterms:W3CDTF">2014-03-06T07:17:00Z</dcterms:modified>
</cp:coreProperties>
</file>